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1DB91" w14:textId="03FD1B7A" w:rsidR="00E750B8" w:rsidRDefault="00712109" w:rsidP="00E750B8">
      <w:pPr>
        <w:ind w:left="-709" w:right="-426"/>
        <w:jc w:val="center"/>
        <w:rPr>
          <w:rFonts w:ascii="Montserrat" w:eastAsia="Times New Roman" w:hAnsi="Montserrat" w:cs="Arial"/>
          <w:color w:val="000000"/>
          <w:sz w:val="22"/>
          <w:szCs w:val="22"/>
          <w:lang w:eastAsia="es-ES"/>
        </w:rPr>
      </w:pPr>
      <w:r>
        <w:rPr>
          <w:rFonts w:ascii="Montserrat" w:eastAsia="Times New Roman" w:hAnsi="Montserrat" w:cs="Arial"/>
          <w:color w:val="000000"/>
          <w:sz w:val="22"/>
          <w:szCs w:val="22"/>
          <w:lang w:eastAsia="es-ES"/>
        </w:rPr>
        <w:tab/>
      </w:r>
      <w:r w:rsidR="00E770CF" w:rsidRPr="0013241C">
        <w:rPr>
          <w:rFonts w:ascii="Montserrat" w:eastAsia="Times New Roman" w:hAnsi="Montserrat" w:cs="Arial"/>
          <w:color w:val="000000"/>
          <w:sz w:val="22"/>
          <w:szCs w:val="22"/>
          <w:lang w:eastAsia="es-ES"/>
        </w:rPr>
        <w:t xml:space="preserve"> </w:t>
      </w:r>
    </w:p>
    <w:p w14:paraId="636AEBE5" w14:textId="065D85B4" w:rsidR="00C64416" w:rsidRPr="0013241C" w:rsidRDefault="00C64416" w:rsidP="00E750B8">
      <w:pPr>
        <w:ind w:left="-709" w:right="-426"/>
        <w:jc w:val="center"/>
        <w:rPr>
          <w:rFonts w:ascii="Montserrat" w:eastAsia="Times New Roman" w:hAnsi="Montserrat" w:cs="Arial"/>
          <w:b/>
          <w:color w:val="000000"/>
          <w:sz w:val="22"/>
          <w:szCs w:val="22"/>
          <w:lang w:eastAsia="es-ES"/>
        </w:rPr>
      </w:pPr>
      <w:r w:rsidRPr="0013241C">
        <w:rPr>
          <w:rFonts w:ascii="Montserrat" w:eastAsia="Times New Roman" w:hAnsi="Montserrat" w:cs="Arial"/>
          <w:b/>
          <w:color w:val="000000"/>
          <w:sz w:val="22"/>
          <w:szCs w:val="22"/>
          <w:lang w:eastAsia="es-ES"/>
        </w:rPr>
        <w:t>LICITACIÓN PÚBLI</w:t>
      </w:r>
      <w:r w:rsidR="001945E2" w:rsidRPr="0013241C">
        <w:rPr>
          <w:rFonts w:ascii="Montserrat" w:eastAsia="Times New Roman" w:hAnsi="Montserrat" w:cs="Arial"/>
          <w:b/>
          <w:color w:val="000000"/>
          <w:sz w:val="22"/>
          <w:szCs w:val="22"/>
          <w:lang w:eastAsia="es-ES"/>
        </w:rPr>
        <w:t xml:space="preserve">CA </w:t>
      </w:r>
      <w:r w:rsidR="00E750B8">
        <w:rPr>
          <w:rFonts w:ascii="Montserrat" w:eastAsia="Times New Roman" w:hAnsi="Montserrat" w:cs="Arial"/>
          <w:b/>
          <w:color w:val="000000"/>
          <w:sz w:val="22"/>
          <w:szCs w:val="22"/>
          <w:lang w:eastAsia="es-ES"/>
        </w:rPr>
        <w:t>NACIONA</w:t>
      </w:r>
      <w:r w:rsidR="001945E2" w:rsidRPr="0013241C">
        <w:rPr>
          <w:rFonts w:ascii="Montserrat" w:eastAsia="Times New Roman" w:hAnsi="Montserrat" w:cs="Arial"/>
          <w:b/>
          <w:color w:val="000000"/>
          <w:sz w:val="22"/>
          <w:szCs w:val="22"/>
          <w:lang w:eastAsia="es-ES"/>
        </w:rPr>
        <w:t xml:space="preserve">L No. </w:t>
      </w:r>
      <w:r w:rsidR="005011FE">
        <w:rPr>
          <w:rFonts w:ascii="Montserrat" w:eastAsia="Times New Roman" w:hAnsi="Montserrat" w:cs="Arial"/>
          <w:b/>
          <w:color w:val="000000"/>
          <w:sz w:val="22"/>
          <w:szCs w:val="22"/>
          <w:lang w:eastAsia="es-ES"/>
        </w:rPr>
        <w:t>32065001-0</w:t>
      </w:r>
      <w:r w:rsidR="00E750B8">
        <w:rPr>
          <w:rFonts w:ascii="Montserrat" w:eastAsia="Times New Roman" w:hAnsi="Montserrat" w:cs="Arial"/>
          <w:b/>
          <w:color w:val="000000"/>
          <w:sz w:val="22"/>
          <w:szCs w:val="22"/>
          <w:lang w:eastAsia="es-ES"/>
        </w:rPr>
        <w:t>1</w:t>
      </w:r>
      <w:r w:rsidR="00D422E2">
        <w:rPr>
          <w:rFonts w:ascii="Montserrat" w:eastAsia="Times New Roman" w:hAnsi="Montserrat" w:cs="Arial"/>
          <w:b/>
          <w:color w:val="000000"/>
          <w:sz w:val="22"/>
          <w:szCs w:val="22"/>
          <w:lang w:eastAsia="es-ES"/>
        </w:rPr>
        <w:t>7</w:t>
      </w:r>
      <w:r w:rsidR="0054424B" w:rsidRPr="0054424B">
        <w:rPr>
          <w:rFonts w:ascii="Montserrat" w:eastAsia="Times New Roman" w:hAnsi="Montserrat" w:cs="Arial"/>
          <w:b/>
          <w:color w:val="000000"/>
          <w:sz w:val="22"/>
          <w:szCs w:val="22"/>
          <w:lang w:eastAsia="es-ES"/>
        </w:rPr>
        <w:t>-2025</w:t>
      </w:r>
    </w:p>
    <w:p w14:paraId="5C6CB854" w14:textId="280B6A70" w:rsidR="00E750B8" w:rsidRDefault="00D422E2" w:rsidP="00D422E2">
      <w:pPr>
        <w:pStyle w:val="1"/>
        <w:tabs>
          <w:tab w:val="left" w:pos="0"/>
        </w:tabs>
        <w:spacing w:line="276" w:lineRule="auto"/>
        <w:ind w:left="-709" w:right="-426"/>
        <w:jc w:val="center"/>
        <w:rPr>
          <w:rFonts w:ascii="Montserrat" w:eastAsia="Times New Roman" w:hAnsi="Montserrat" w:cs="Arial"/>
          <w:bCs/>
          <w:iCs/>
          <w:color w:val="000000"/>
          <w:sz w:val="22"/>
          <w:szCs w:val="22"/>
          <w:lang w:val="es-MX" w:eastAsia="es-ES"/>
        </w:rPr>
      </w:pPr>
      <w:r w:rsidRPr="00D422E2">
        <w:rPr>
          <w:rFonts w:ascii="Montserrat" w:eastAsia="Times New Roman" w:hAnsi="Montserrat" w:cs="Arial"/>
          <w:bCs/>
          <w:iCs/>
          <w:color w:val="000000"/>
          <w:sz w:val="22"/>
          <w:szCs w:val="22"/>
          <w:lang w:val="es-MX" w:eastAsia="es-ES"/>
        </w:rPr>
        <w:t>SUMINISTRO DE PÓLIZA DE SEGURO DE VIDA PARA PERSONAL ACTIVO, JUBILADO, PENSIONADO Y DE PENSIÓN HUMANITARIA DE LA ADMINISTRACIÓN PÚBLICA CENTRAL DE BAJA CALIFORNIA</w:t>
      </w:r>
    </w:p>
    <w:p w14:paraId="58FF1D08" w14:textId="77777777" w:rsidR="00D422E2" w:rsidRPr="0013241C" w:rsidRDefault="00D422E2" w:rsidP="00D422E2">
      <w:pPr>
        <w:pStyle w:val="1"/>
        <w:tabs>
          <w:tab w:val="left" w:pos="0"/>
        </w:tabs>
        <w:spacing w:line="276" w:lineRule="auto"/>
        <w:ind w:left="-709" w:right="-426"/>
        <w:jc w:val="center"/>
        <w:rPr>
          <w:rFonts w:ascii="Montserrat" w:eastAsia="Times New Roman" w:hAnsi="Montserrat" w:cs="Arial"/>
          <w:b w:val="0"/>
          <w:bCs/>
          <w:iCs/>
          <w:color w:val="000000"/>
          <w:sz w:val="22"/>
          <w:szCs w:val="22"/>
          <w:lang w:val="es-MX" w:eastAsia="es-ES"/>
        </w:rPr>
      </w:pPr>
    </w:p>
    <w:p w14:paraId="72FD8158" w14:textId="5E857DCC" w:rsidR="000019E0" w:rsidRPr="0013241C" w:rsidRDefault="00740F2D" w:rsidP="003D329E">
      <w:pPr>
        <w:pStyle w:val="1"/>
        <w:tabs>
          <w:tab w:val="left" w:pos="0"/>
        </w:tabs>
        <w:spacing w:line="276" w:lineRule="auto"/>
        <w:ind w:left="-709" w:right="-426"/>
        <w:jc w:val="both"/>
        <w:rPr>
          <w:rFonts w:ascii="Montserrat" w:hAnsi="Montserrat" w:cs="Arial"/>
          <w:b w:val="0"/>
          <w:bCs/>
          <w:iCs/>
          <w:sz w:val="22"/>
          <w:szCs w:val="22"/>
          <w:lang w:val="es-MX"/>
        </w:rPr>
      </w:pPr>
      <w:r w:rsidRPr="0013241C">
        <w:rPr>
          <w:rFonts w:ascii="Montserrat" w:hAnsi="Montserrat" w:cs="Arial"/>
          <w:b w:val="0"/>
          <w:sz w:val="22"/>
          <w:szCs w:val="22"/>
          <w:lang w:val="es-MX"/>
        </w:rPr>
        <w:t xml:space="preserve">Acta circunstanciada en la que se hace constar el acto de </w:t>
      </w:r>
      <w:r w:rsidRPr="0013241C">
        <w:rPr>
          <w:rFonts w:ascii="Montserrat" w:hAnsi="Montserrat" w:cs="Arial"/>
          <w:b w:val="0"/>
          <w:bCs/>
          <w:sz w:val="22"/>
          <w:szCs w:val="22"/>
          <w:lang w:val="es-MX"/>
        </w:rPr>
        <w:t xml:space="preserve">Junta de Aclaraciones </w:t>
      </w:r>
      <w:r w:rsidRPr="0013241C">
        <w:rPr>
          <w:rFonts w:ascii="Montserrat" w:hAnsi="Montserrat" w:cs="Arial"/>
          <w:b w:val="0"/>
          <w:sz w:val="22"/>
          <w:szCs w:val="22"/>
          <w:lang w:val="es-MX"/>
        </w:rPr>
        <w:t>celebrado por el</w:t>
      </w:r>
      <w:r w:rsidR="004F7D15" w:rsidRPr="0013241C">
        <w:rPr>
          <w:rFonts w:ascii="Montserrat" w:hAnsi="Montserrat" w:cs="Arial"/>
          <w:b w:val="0"/>
          <w:sz w:val="22"/>
          <w:szCs w:val="22"/>
          <w:lang w:val="es-MX"/>
        </w:rPr>
        <w:t xml:space="preserve"> Comité</w:t>
      </w:r>
      <w:r w:rsidRPr="0013241C">
        <w:rPr>
          <w:rFonts w:ascii="Montserrat" w:hAnsi="Montserrat" w:cs="Arial"/>
          <w:b w:val="0"/>
          <w:sz w:val="22"/>
          <w:szCs w:val="22"/>
          <w:lang w:val="es-MX"/>
        </w:rPr>
        <w:t xml:space="preserve"> de Adquisiciones, Arrendamientos y Servicios de</w:t>
      </w:r>
      <w:r w:rsidR="001F3933" w:rsidRPr="0013241C">
        <w:rPr>
          <w:rFonts w:ascii="Montserrat" w:hAnsi="Montserrat" w:cs="Arial"/>
          <w:b w:val="0"/>
          <w:sz w:val="22"/>
          <w:szCs w:val="22"/>
          <w:lang w:val="es-MX"/>
        </w:rPr>
        <w:t xml:space="preserve">l Poder Ejecutivo </w:t>
      </w:r>
      <w:r w:rsidRPr="0013241C">
        <w:rPr>
          <w:rFonts w:ascii="Montserrat" w:hAnsi="Montserrat" w:cs="Arial"/>
          <w:b w:val="0"/>
          <w:sz w:val="22"/>
          <w:szCs w:val="22"/>
          <w:lang w:val="es-MX"/>
        </w:rPr>
        <w:t>de</w:t>
      </w:r>
      <w:r w:rsidR="001F3933" w:rsidRPr="0013241C">
        <w:rPr>
          <w:rFonts w:ascii="Montserrat" w:hAnsi="Montserrat" w:cs="Arial"/>
          <w:b w:val="0"/>
          <w:sz w:val="22"/>
          <w:szCs w:val="22"/>
          <w:lang w:val="es-MX"/>
        </w:rPr>
        <w:t>l</w:t>
      </w:r>
      <w:r w:rsidRPr="0013241C">
        <w:rPr>
          <w:rFonts w:ascii="Montserrat" w:hAnsi="Montserrat" w:cs="Arial"/>
          <w:b w:val="0"/>
          <w:sz w:val="22"/>
          <w:szCs w:val="22"/>
          <w:lang w:val="es-MX"/>
        </w:rPr>
        <w:t xml:space="preserve"> Gobierno del Estado de Baja Californ</w:t>
      </w:r>
      <w:r w:rsidR="004F7D15" w:rsidRPr="0013241C">
        <w:rPr>
          <w:rFonts w:ascii="Montserrat" w:hAnsi="Montserrat" w:cs="Arial"/>
          <w:b w:val="0"/>
          <w:sz w:val="22"/>
          <w:szCs w:val="22"/>
          <w:lang w:val="es-MX"/>
        </w:rPr>
        <w:t xml:space="preserve">ia, en la </w:t>
      </w:r>
      <w:r w:rsidR="003D6B30" w:rsidRPr="0013241C">
        <w:rPr>
          <w:rFonts w:ascii="Montserrat" w:hAnsi="Montserrat" w:cs="Arial"/>
          <w:b w:val="0"/>
          <w:sz w:val="22"/>
          <w:szCs w:val="22"/>
          <w:lang w:val="es-MX"/>
        </w:rPr>
        <w:t xml:space="preserve">licitación pública </w:t>
      </w:r>
      <w:r w:rsidR="00E750B8">
        <w:rPr>
          <w:rFonts w:ascii="Montserrat" w:hAnsi="Montserrat" w:cs="Arial"/>
          <w:b w:val="0"/>
          <w:sz w:val="22"/>
          <w:szCs w:val="22"/>
          <w:lang w:val="es-MX"/>
        </w:rPr>
        <w:t>nac</w:t>
      </w:r>
      <w:r w:rsidR="003D6B30" w:rsidRPr="0013241C">
        <w:rPr>
          <w:rFonts w:ascii="Montserrat" w:hAnsi="Montserrat" w:cs="Arial"/>
          <w:b w:val="0"/>
          <w:sz w:val="22"/>
          <w:szCs w:val="22"/>
          <w:lang w:val="es-MX"/>
        </w:rPr>
        <w:t xml:space="preserve">ional número </w:t>
      </w:r>
      <w:r w:rsidR="0054424B" w:rsidRPr="0054424B">
        <w:rPr>
          <w:rFonts w:ascii="Montserrat" w:hAnsi="Montserrat" w:cs="Arial"/>
          <w:sz w:val="22"/>
          <w:szCs w:val="22"/>
          <w:lang w:val="es-MX"/>
        </w:rPr>
        <w:t>32</w:t>
      </w:r>
      <w:r w:rsidR="00E750B8">
        <w:rPr>
          <w:rFonts w:ascii="Montserrat" w:hAnsi="Montserrat" w:cs="Arial"/>
          <w:sz w:val="22"/>
          <w:szCs w:val="22"/>
          <w:lang w:val="es-MX"/>
        </w:rPr>
        <w:t>065001-01</w:t>
      </w:r>
      <w:r w:rsidR="00D422E2">
        <w:rPr>
          <w:rFonts w:ascii="Montserrat" w:hAnsi="Montserrat" w:cs="Arial"/>
          <w:sz w:val="22"/>
          <w:szCs w:val="22"/>
          <w:lang w:val="es-MX"/>
        </w:rPr>
        <w:t>7</w:t>
      </w:r>
      <w:r w:rsidR="0054424B" w:rsidRPr="0054424B">
        <w:rPr>
          <w:rFonts w:ascii="Montserrat" w:hAnsi="Montserrat" w:cs="Arial"/>
          <w:sz w:val="22"/>
          <w:szCs w:val="22"/>
          <w:lang w:val="es-MX"/>
        </w:rPr>
        <w:t>-2025</w:t>
      </w:r>
      <w:r w:rsidRPr="0013241C">
        <w:rPr>
          <w:rFonts w:ascii="Montserrat" w:hAnsi="Montserrat" w:cs="Arial"/>
          <w:b w:val="0"/>
          <w:sz w:val="22"/>
          <w:szCs w:val="22"/>
          <w:lang w:val="es-MX"/>
        </w:rPr>
        <w:t xml:space="preserve">, correspondiente </w:t>
      </w:r>
      <w:r w:rsidR="00583837" w:rsidRPr="0013241C">
        <w:rPr>
          <w:rFonts w:ascii="Montserrat" w:hAnsi="Montserrat" w:cs="Arial"/>
          <w:b w:val="0"/>
          <w:sz w:val="22"/>
          <w:szCs w:val="22"/>
          <w:lang w:val="es-MX"/>
        </w:rPr>
        <w:t>a</w:t>
      </w:r>
      <w:r w:rsidR="005A7215" w:rsidRPr="0013241C">
        <w:rPr>
          <w:rFonts w:ascii="Montserrat" w:hAnsi="Montserrat" w:cs="Arial"/>
          <w:b w:val="0"/>
          <w:sz w:val="22"/>
          <w:szCs w:val="22"/>
          <w:lang w:val="es-MX"/>
        </w:rPr>
        <w:t>l</w:t>
      </w:r>
      <w:r w:rsidR="005011FE">
        <w:rPr>
          <w:rFonts w:ascii="Montserrat" w:hAnsi="Montserrat" w:cs="Arial"/>
          <w:b w:val="0"/>
          <w:sz w:val="22"/>
          <w:szCs w:val="22"/>
          <w:lang w:val="es-MX"/>
        </w:rPr>
        <w:t xml:space="preserve"> </w:t>
      </w:r>
      <w:r w:rsidR="00D422E2" w:rsidRPr="00D422E2">
        <w:rPr>
          <w:rFonts w:ascii="Montserrat" w:hAnsi="Montserrat" w:cs="Arial"/>
          <w:bCs/>
          <w:iCs/>
          <w:sz w:val="22"/>
          <w:szCs w:val="22"/>
          <w:lang w:val="es-MX"/>
        </w:rPr>
        <w:t>SUMINISTRO DE PÓLIZA DE SEGURO DE VIDA PARA PERSONAL ACTIVO, JUBILADO, PENSIONADO Y DE PENSIÓN HUMANITARIA DE LA ADMINISTRACIÓN PÚBLICA CENTRAL DE BAJA CALIFORNIA</w:t>
      </w:r>
      <w:r w:rsidR="004F4425" w:rsidRPr="004F4425">
        <w:rPr>
          <w:rFonts w:ascii="Montserrat" w:hAnsi="Montserrat" w:cs="Arial"/>
          <w:b w:val="0"/>
          <w:bCs/>
          <w:iCs/>
          <w:sz w:val="22"/>
          <w:szCs w:val="22"/>
          <w:lang w:val="es-MX"/>
        </w:rPr>
        <w:t>.</w:t>
      </w:r>
    </w:p>
    <w:p w14:paraId="025803A9" w14:textId="77777777" w:rsidR="00C61E09" w:rsidRPr="0013241C" w:rsidRDefault="00C61E09" w:rsidP="003D329E">
      <w:pPr>
        <w:pStyle w:val="1"/>
        <w:tabs>
          <w:tab w:val="left" w:pos="-142"/>
        </w:tabs>
        <w:spacing w:line="276" w:lineRule="auto"/>
        <w:ind w:left="-709" w:right="-426"/>
        <w:jc w:val="both"/>
        <w:rPr>
          <w:rFonts w:ascii="Montserrat" w:hAnsi="Montserrat" w:cs="Arial"/>
          <w:b w:val="0"/>
          <w:sz w:val="22"/>
          <w:szCs w:val="22"/>
          <w:lang w:val="es-MX"/>
        </w:rPr>
      </w:pPr>
    </w:p>
    <w:p w14:paraId="2BEAB7E7" w14:textId="40E0D1B7" w:rsidR="005011FE" w:rsidRPr="0013241C" w:rsidRDefault="00495514" w:rsidP="005011FE">
      <w:pPr>
        <w:pStyle w:val="3"/>
        <w:tabs>
          <w:tab w:val="left" w:pos="-142"/>
        </w:tabs>
        <w:spacing w:line="276" w:lineRule="auto"/>
        <w:ind w:left="-709" w:right="-426" w:firstLine="0"/>
        <w:rPr>
          <w:rFonts w:ascii="Montserrat" w:hAnsi="Montserrat" w:cs="Arial"/>
          <w:bCs/>
          <w:sz w:val="22"/>
          <w:szCs w:val="22"/>
          <w:lang w:val="es-MX"/>
        </w:rPr>
      </w:pPr>
      <w:r w:rsidRPr="0013241C">
        <w:rPr>
          <w:rFonts w:ascii="Montserrat" w:hAnsi="Montserrat" w:cs="Arial"/>
          <w:sz w:val="22"/>
          <w:szCs w:val="22"/>
          <w:lang w:val="es-MX"/>
        </w:rPr>
        <w:t>En la Ciudad de Mexica</w:t>
      </w:r>
      <w:r w:rsidR="00055CD4">
        <w:rPr>
          <w:rFonts w:ascii="Montserrat" w:hAnsi="Montserrat" w:cs="Arial"/>
          <w:sz w:val="22"/>
          <w:szCs w:val="22"/>
          <w:lang w:val="es-MX"/>
        </w:rPr>
        <w:t xml:space="preserve">li Baja California, siendo las </w:t>
      </w:r>
      <w:r w:rsidR="00053769" w:rsidRPr="00D9277F">
        <w:rPr>
          <w:rFonts w:ascii="Montserrat" w:hAnsi="Montserrat" w:cs="Arial"/>
          <w:b/>
          <w:sz w:val="22"/>
          <w:szCs w:val="22"/>
          <w:lang w:val="es-MX"/>
        </w:rPr>
        <w:t>1</w:t>
      </w:r>
      <w:r w:rsidR="0003023A">
        <w:rPr>
          <w:rFonts w:ascii="Montserrat" w:hAnsi="Montserrat" w:cs="Arial"/>
          <w:b/>
          <w:sz w:val="22"/>
          <w:szCs w:val="22"/>
          <w:lang w:val="es-MX"/>
        </w:rPr>
        <w:t>1</w:t>
      </w:r>
      <w:bookmarkStart w:id="0" w:name="_GoBack"/>
      <w:bookmarkEnd w:id="0"/>
      <w:r w:rsidRPr="00D9277F">
        <w:rPr>
          <w:rFonts w:ascii="Montserrat" w:hAnsi="Montserrat" w:cs="Arial"/>
          <w:b/>
          <w:sz w:val="22"/>
          <w:szCs w:val="22"/>
          <w:lang w:val="es-MX"/>
        </w:rPr>
        <w:t>:</w:t>
      </w:r>
      <w:r w:rsidR="00977BDD">
        <w:rPr>
          <w:rFonts w:ascii="Montserrat" w:hAnsi="Montserrat" w:cs="Arial"/>
          <w:b/>
          <w:sz w:val="22"/>
          <w:szCs w:val="22"/>
          <w:lang w:val="es-MX"/>
        </w:rPr>
        <w:t>45</w:t>
      </w:r>
      <w:r w:rsidR="00BE0E5D" w:rsidRPr="00D9277F">
        <w:rPr>
          <w:rFonts w:ascii="Montserrat" w:hAnsi="Montserrat" w:cs="Arial"/>
          <w:b/>
          <w:sz w:val="22"/>
          <w:szCs w:val="22"/>
          <w:lang w:val="es-MX"/>
        </w:rPr>
        <w:t xml:space="preserve"> </w:t>
      </w:r>
      <w:r w:rsidRPr="00D9277F">
        <w:rPr>
          <w:rFonts w:ascii="Montserrat" w:hAnsi="Montserrat" w:cs="Arial"/>
          <w:b/>
          <w:sz w:val="22"/>
          <w:szCs w:val="22"/>
          <w:lang w:val="es-MX"/>
        </w:rPr>
        <w:t>horas</w:t>
      </w:r>
      <w:r w:rsidRPr="0013241C">
        <w:rPr>
          <w:rFonts w:ascii="Montserrat" w:hAnsi="Montserrat" w:cs="Arial"/>
          <w:sz w:val="22"/>
          <w:szCs w:val="22"/>
          <w:lang w:val="es-MX"/>
        </w:rPr>
        <w:t xml:space="preserve"> del día </w:t>
      </w:r>
      <w:r w:rsidR="00D9277F" w:rsidRPr="00D9277F">
        <w:rPr>
          <w:rFonts w:ascii="Montserrat" w:hAnsi="Montserrat" w:cs="Arial"/>
          <w:b/>
          <w:sz w:val="22"/>
          <w:szCs w:val="22"/>
          <w:lang w:val="es-MX"/>
        </w:rPr>
        <w:t>1</w:t>
      </w:r>
      <w:r w:rsidR="00904553">
        <w:rPr>
          <w:rFonts w:ascii="Montserrat" w:hAnsi="Montserrat" w:cs="Arial"/>
          <w:b/>
          <w:sz w:val="22"/>
          <w:szCs w:val="22"/>
          <w:lang w:val="es-MX"/>
        </w:rPr>
        <w:t>3</w:t>
      </w:r>
      <w:r w:rsidR="001F0FE1" w:rsidRPr="00D9277F">
        <w:rPr>
          <w:rFonts w:ascii="Montserrat" w:hAnsi="Montserrat" w:cs="Arial"/>
          <w:b/>
          <w:sz w:val="22"/>
          <w:szCs w:val="22"/>
          <w:lang w:val="es-MX"/>
        </w:rPr>
        <w:t xml:space="preserve"> de </w:t>
      </w:r>
      <w:r w:rsidR="00D9277F" w:rsidRPr="00D9277F">
        <w:rPr>
          <w:rFonts w:ascii="Montserrat" w:hAnsi="Montserrat" w:cs="Arial"/>
          <w:b/>
          <w:sz w:val="22"/>
          <w:szCs w:val="22"/>
          <w:lang w:val="es-MX"/>
        </w:rPr>
        <w:t>marzo</w:t>
      </w:r>
      <w:r w:rsidR="00533C92" w:rsidRPr="00D9277F">
        <w:rPr>
          <w:rFonts w:ascii="Montserrat" w:hAnsi="Montserrat" w:cs="Arial"/>
          <w:b/>
          <w:sz w:val="22"/>
          <w:szCs w:val="22"/>
          <w:lang w:val="es-MX"/>
        </w:rPr>
        <w:t xml:space="preserve"> </w:t>
      </w:r>
      <w:r w:rsidR="008B7347" w:rsidRPr="00D9277F">
        <w:rPr>
          <w:rFonts w:ascii="Montserrat" w:hAnsi="Montserrat" w:cs="Arial"/>
          <w:b/>
          <w:sz w:val="22"/>
          <w:szCs w:val="22"/>
          <w:lang w:val="es-MX"/>
        </w:rPr>
        <w:t>de 202</w:t>
      </w:r>
      <w:r w:rsidR="00CF103E" w:rsidRPr="00D9277F">
        <w:rPr>
          <w:rFonts w:ascii="Montserrat" w:hAnsi="Montserrat" w:cs="Arial"/>
          <w:b/>
          <w:sz w:val="22"/>
          <w:szCs w:val="22"/>
          <w:lang w:val="es-MX"/>
        </w:rPr>
        <w:t>5</w:t>
      </w:r>
      <w:r w:rsidRPr="0013241C">
        <w:rPr>
          <w:rFonts w:ascii="Montserrat" w:hAnsi="Montserrat" w:cs="Arial"/>
          <w:sz w:val="22"/>
          <w:szCs w:val="22"/>
          <w:lang w:val="es-MX"/>
        </w:rPr>
        <w:t>, fecha señalada en</w:t>
      </w:r>
      <w:r w:rsidR="00E71B82">
        <w:rPr>
          <w:rFonts w:ascii="Montserrat" w:hAnsi="Montserrat" w:cs="Arial"/>
          <w:sz w:val="22"/>
          <w:szCs w:val="22"/>
          <w:lang w:val="es-MX"/>
        </w:rPr>
        <w:t xml:space="preserve"> las bases de licitación</w:t>
      </w:r>
      <w:r w:rsidRPr="0013241C">
        <w:rPr>
          <w:rFonts w:ascii="Montserrat" w:hAnsi="Montserrat" w:cs="Arial"/>
          <w:sz w:val="22"/>
          <w:szCs w:val="22"/>
          <w:lang w:val="es-MX"/>
        </w:rPr>
        <w:t xml:space="preserve">, para que tenga verificativo el acto de junta de aclaraciones, en las oficinas que ocupa la sala de juntas de la Dirección de Adquisiciones de la </w:t>
      </w:r>
      <w:r w:rsidRPr="0013241C">
        <w:rPr>
          <w:rFonts w:ascii="Montserrat" w:hAnsi="Montserrat" w:cs="Arial"/>
          <w:bCs/>
          <w:sz w:val="22"/>
          <w:szCs w:val="22"/>
          <w:lang w:val="es-MX"/>
        </w:rPr>
        <w:t>Oficialía Mayor de Gobierno ubicada en el tercer piso del edificio del Poder Ejecutivo del Estado, en Calzada Independencia número 994, del Centro Cívico de esta ciudad,</w:t>
      </w:r>
      <w:r w:rsidRPr="0013241C">
        <w:rPr>
          <w:rFonts w:ascii="Montserrat" w:hAnsi="Montserrat" w:cs="Arial"/>
          <w:sz w:val="22"/>
          <w:szCs w:val="22"/>
          <w:lang w:val="es-MX"/>
        </w:rPr>
        <w:t xml:space="preserve"> con fundamento en lo dispuesto por los artículos 1 fracción I en relación directa con el 4 fracción </w:t>
      </w:r>
      <w:r w:rsidR="00D9277F">
        <w:rPr>
          <w:rFonts w:ascii="Montserrat" w:hAnsi="Montserrat" w:cs="Arial"/>
          <w:sz w:val="22"/>
          <w:szCs w:val="22"/>
          <w:lang w:val="es-MX"/>
        </w:rPr>
        <w:t>V</w:t>
      </w:r>
      <w:r w:rsidR="005011FE">
        <w:rPr>
          <w:rFonts w:ascii="Montserrat" w:hAnsi="Montserrat" w:cs="Arial"/>
          <w:sz w:val="22"/>
          <w:szCs w:val="22"/>
          <w:lang w:val="es-MX"/>
        </w:rPr>
        <w:t>I</w:t>
      </w:r>
      <w:r w:rsidR="00D9277F">
        <w:rPr>
          <w:rFonts w:ascii="Montserrat" w:hAnsi="Montserrat" w:cs="Arial"/>
          <w:sz w:val="22"/>
          <w:szCs w:val="22"/>
          <w:lang w:val="es-MX"/>
        </w:rPr>
        <w:t>,</w:t>
      </w:r>
      <w:r w:rsidRPr="0013241C">
        <w:rPr>
          <w:rFonts w:ascii="Montserrat" w:hAnsi="Montserrat" w:cs="Arial"/>
          <w:sz w:val="22"/>
          <w:szCs w:val="22"/>
          <w:lang w:val="es-MX"/>
        </w:rPr>
        <w:t xml:space="preserve"> 21 fracción I, 24 fracción </w:t>
      </w:r>
      <w:r w:rsidR="00D9277F">
        <w:rPr>
          <w:rFonts w:ascii="Montserrat" w:hAnsi="Montserrat" w:cs="Arial"/>
          <w:sz w:val="22"/>
          <w:szCs w:val="22"/>
          <w:lang w:val="es-MX"/>
        </w:rPr>
        <w:t>I</w:t>
      </w:r>
      <w:r w:rsidRPr="0013241C">
        <w:rPr>
          <w:rFonts w:ascii="Montserrat" w:hAnsi="Montserrat" w:cs="Arial"/>
          <w:sz w:val="22"/>
          <w:szCs w:val="22"/>
          <w:lang w:val="es-MX"/>
        </w:rPr>
        <w:t xml:space="preserve">I y 30 de la Ley de Adquisiciones, Arrendamientos y Servicios para el Estado de Baja California (en adelante “La Ley de Adquisiciones”) y 32 de su Reglamento; de acuerdo a lo asentado en los numerales 5 y 8.1 de las bases de licitación, </w:t>
      </w:r>
      <w:r w:rsidR="005011FE" w:rsidRPr="0013241C">
        <w:rPr>
          <w:rFonts w:ascii="Montserrat" w:hAnsi="Montserrat" w:cs="Arial"/>
          <w:bCs/>
          <w:sz w:val="22"/>
          <w:szCs w:val="22"/>
          <w:lang w:val="es-MX"/>
        </w:rPr>
        <w:t>el C. LINO FERNANDO LIMÓN FÉLIX Jefe del departamento de Invitaciones y Licitaciones de la Dirección de Adquisiciones  de la Oficialía Mayor de Gobierno, preside el acto, en suplencia del titular de la Oficialía Mayor de Gobierno, según lo dispuesto en el inciso C) del último párrafo del artículo 13 del Reglamento de la Ley de Adquisiciones; y 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de la Oficialía Mayor de Gobierno en el domicilio antes citado.</w:t>
      </w:r>
    </w:p>
    <w:p w14:paraId="2995D84F" w14:textId="77777777" w:rsidR="000A5242" w:rsidRPr="0013241C" w:rsidRDefault="000A5242" w:rsidP="003D329E">
      <w:pPr>
        <w:pStyle w:val="3"/>
        <w:tabs>
          <w:tab w:val="left" w:pos="-142"/>
        </w:tabs>
        <w:spacing w:line="276" w:lineRule="auto"/>
        <w:ind w:left="-709" w:right="-426" w:firstLine="0"/>
        <w:rPr>
          <w:rFonts w:ascii="Montserrat" w:hAnsi="Montserrat" w:cs="Arial"/>
          <w:sz w:val="22"/>
          <w:szCs w:val="22"/>
          <w:lang w:val="es-MX"/>
        </w:rPr>
      </w:pPr>
    </w:p>
    <w:p w14:paraId="2D04503D" w14:textId="68147028" w:rsidR="00172365" w:rsidRDefault="00172365" w:rsidP="00172365">
      <w:pPr>
        <w:pStyle w:val="3"/>
        <w:tabs>
          <w:tab w:val="left" w:pos="0"/>
          <w:tab w:val="left" w:pos="142"/>
        </w:tabs>
        <w:spacing w:line="276" w:lineRule="auto"/>
        <w:ind w:left="-709" w:right="-426" w:firstLine="0"/>
        <w:rPr>
          <w:rFonts w:ascii="Montserrat" w:hAnsi="Montserrat" w:cs="Arial"/>
          <w:sz w:val="22"/>
          <w:szCs w:val="22"/>
          <w:lang w:val="es-MX"/>
        </w:rPr>
      </w:pPr>
      <w:r w:rsidRPr="0013241C">
        <w:rPr>
          <w:rFonts w:ascii="Montserrat" w:hAnsi="Montserrat" w:cs="Arial"/>
          <w:sz w:val="22"/>
          <w:szCs w:val="22"/>
          <w:lang w:val="es-MX"/>
        </w:rPr>
        <w:t xml:space="preserve">En uso de la voz </w:t>
      </w:r>
      <w:r w:rsidRPr="0013241C">
        <w:rPr>
          <w:rFonts w:ascii="Montserrat" w:hAnsi="Montserrat" w:cs="Arial"/>
          <w:bCs/>
          <w:sz w:val="22"/>
          <w:szCs w:val="22"/>
          <w:lang w:val="es-MX"/>
        </w:rPr>
        <w:t xml:space="preserve">el </w:t>
      </w:r>
      <w:r w:rsidRPr="00ED7CC3">
        <w:rPr>
          <w:rFonts w:ascii="Montserrat" w:hAnsi="Montserrat" w:cs="Arial"/>
          <w:b/>
          <w:bCs/>
          <w:sz w:val="22"/>
          <w:szCs w:val="22"/>
          <w:lang w:val="es-MX"/>
        </w:rPr>
        <w:t>C. LINO FERNANDO LIMÓN FÉLIX</w:t>
      </w:r>
      <w:r w:rsidRPr="0013241C">
        <w:rPr>
          <w:rFonts w:ascii="Montserrat" w:hAnsi="Montserrat" w:cs="Arial"/>
          <w:bCs/>
          <w:sz w:val="22"/>
          <w:szCs w:val="22"/>
          <w:lang w:val="es-MX"/>
        </w:rPr>
        <w:t>,</w:t>
      </w:r>
      <w:r w:rsidRPr="0013241C">
        <w:rPr>
          <w:rFonts w:ascii="Montserrat" w:hAnsi="Montserrat" w:cs="Arial"/>
          <w:sz w:val="22"/>
          <w:szCs w:val="22"/>
          <w:lang w:val="es-MX"/>
        </w:rPr>
        <w:t xml:space="preserve"> comunicó a los presentes que se publicó la Convocatoria número </w:t>
      </w:r>
      <w:r w:rsidR="00E21130">
        <w:rPr>
          <w:rFonts w:ascii="Montserrat" w:hAnsi="Montserrat" w:cs="Arial"/>
          <w:b/>
          <w:sz w:val="22"/>
          <w:szCs w:val="22"/>
          <w:lang w:val="es-MX"/>
        </w:rPr>
        <w:t>32065001</w:t>
      </w:r>
      <w:r>
        <w:rPr>
          <w:rFonts w:ascii="Montserrat" w:hAnsi="Montserrat" w:cs="Arial"/>
          <w:b/>
          <w:sz w:val="22"/>
          <w:szCs w:val="22"/>
          <w:lang w:val="es-MX"/>
        </w:rPr>
        <w:t>-0</w:t>
      </w:r>
      <w:r w:rsidR="00B6261B">
        <w:rPr>
          <w:rFonts w:ascii="Montserrat" w:hAnsi="Montserrat" w:cs="Arial"/>
          <w:b/>
          <w:sz w:val="22"/>
          <w:szCs w:val="22"/>
          <w:lang w:val="es-MX"/>
        </w:rPr>
        <w:t>1</w:t>
      </w:r>
      <w:r w:rsidR="00D422E2">
        <w:rPr>
          <w:rFonts w:ascii="Montserrat" w:hAnsi="Montserrat" w:cs="Arial"/>
          <w:b/>
          <w:sz w:val="22"/>
          <w:szCs w:val="22"/>
          <w:lang w:val="es-MX"/>
        </w:rPr>
        <w:t>7</w:t>
      </w:r>
      <w:r w:rsidRPr="00BA6509">
        <w:rPr>
          <w:rFonts w:ascii="Montserrat" w:hAnsi="Montserrat" w:cs="Arial"/>
          <w:b/>
          <w:sz w:val="22"/>
          <w:szCs w:val="22"/>
          <w:lang w:val="es-MX"/>
        </w:rPr>
        <w:t>-202</w:t>
      </w:r>
      <w:r>
        <w:rPr>
          <w:rFonts w:ascii="Montserrat" w:hAnsi="Montserrat" w:cs="Arial"/>
          <w:b/>
          <w:sz w:val="22"/>
          <w:szCs w:val="22"/>
          <w:lang w:val="es-MX"/>
        </w:rPr>
        <w:t xml:space="preserve">5 </w:t>
      </w:r>
      <w:r w:rsidRPr="0013241C">
        <w:rPr>
          <w:rFonts w:ascii="Montserrat" w:hAnsi="Montserrat" w:cs="Arial"/>
          <w:sz w:val="22"/>
          <w:szCs w:val="22"/>
          <w:lang w:val="es-MX"/>
        </w:rPr>
        <w:t>referente al</w:t>
      </w:r>
      <w:r>
        <w:rPr>
          <w:rFonts w:ascii="Montserrat" w:hAnsi="Montserrat" w:cs="Arial"/>
          <w:sz w:val="22"/>
          <w:szCs w:val="22"/>
          <w:lang w:val="es-MX"/>
        </w:rPr>
        <w:t xml:space="preserve"> </w:t>
      </w:r>
      <w:r w:rsidR="00D422E2" w:rsidRPr="00D422E2">
        <w:rPr>
          <w:rFonts w:ascii="Montserrat" w:hAnsi="Montserrat" w:cs="Arial"/>
          <w:b/>
          <w:sz w:val="22"/>
          <w:szCs w:val="22"/>
          <w:lang w:val="es-MX"/>
        </w:rPr>
        <w:t>SUMINISTRO DE PÓLIZA DE SEGURO DE VIDA PARA PERSONAL ACTIVO, JUBILADO, PENSIONADO Y DE PENSIÓN HUMANITARIA DE LA ADMINISTRACIÓN PÚBLICA CENTRAL DE BAJA CALIFORNIA</w:t>
      </w:r>
      <w:r w:rsidRPr="0013241C">
        <w:rPr>
          <w:rFonts w:ascii="Montserrat" w:hAnsi="Montserrat" w:cs="Arial"/>
          <w:sz w:val="22"/>
          <w:szCs w:val="22"/>
          <w:lang w:val="es-MX"/>
        </w:rPr>
        <w:t xml:space="preserve">, en el </w:t>
      </w:r>
      <w:r w:rsidR="00B6261B">
        <w:rPr>
          <w:rFonts w:ascii="Montserrat" w:hAnsi="Montserrat" w:cs="Arial"/>
          <w:sz w:val="22"/>
          <w:szCs w:val="22"/>
          <w:lang w:val="es-MX"/>
        </w:rPr>
        <w:t>Diario</w:t>
      </w:r>
      <w:r w:rsidRPr="0013241C">
        <w:rPr>
          <w:rFonts w:ascii="Montserrat" w:hAnsi="Montserrat" w:cs="Arial"/>
          <w:sz w:val="22"/>
          <w:szCs w:val="22"/>
          <w:lang w:val="es-MX"/>
        </w:rPr>
        <w:t xml:space="preserve"> Oficial de</w:t>
      </w:r>
      <w:r w:rsidR="00B6261B">
        <w:rPr>
          <w:rFonts w:ascii="Montserrat" w:hAnsi="Montserrat" w:cs="Arial"/>
          <w:sz w:val="22"/>
          <w:szCs w:val="22"/>
          <w:lang w:val="es-MX"/>
        </w:rPr>
        <w:t xml:space="preserve"> </w:t>
      </w:r>
      <w:r w:rsidRPr="0013241C">
        <w:rPr>
          <w:rFonts w:ascii="Montserrat" w:hAnsi="Montserrat" w:cs="Arial"/>
          <w:sz w:val="22"/>
          <w:szCs w:val="22"/>
          <w:lang w:val="es-MX"/>
        </w:rPr>
        <w:t>l</w:t>
      </w:r>
      <w:r w:rsidR="00B6261B">
        <w:rPr>
          <w:rFonts w:ascii="Montserrat" w:hAnsi="Montserrat" w:cs="Arial"/>
          <w:sz w:val="22"/>
          <w:szCs w:val="22"/>
          <w:lang w:val="es-MX"/>
        </w:rPr>
        <w:t xml:space="preserve">a Federación </w:t>
      </w:r>
      <w:r w:rsidRPr="0013241C">
        <w:rPr>
          <w:rFonts w:ascii="Montserrat" w:hAnsi="Montserrat" w:cs="Arial"/>
          <w:sz w:val="22"/>
          <w:szCs w:val="22"/>
          <w:lang w:val="es-MX"/>
        </w:rPr>
        <w:t xml:space="preserve">y en la Plataforma Integral de Adquisiciones de Baja California (PIABC), el día </w:t>
      </w:r>
      <w:r w:rsidR="00FE39F4">
        <w:rPr>
          <w:rFonts w:ascii="Montserrat" w:hAnsi="Montserrat" w:cs="Arial"/>
          <w:b/>
          <w:sz w:val="22"/>
          <w:szCs w:val="22"/>
          <w:lang w:val="es-MX"/>
        </w:rPr>
        <w:t>6</w:t>
      </w:r>
      <w:r w:rsidRPr="00ED7CC3">
        <w:rPr>
          <w:rFonts w:ascii="Montserrat" w:hAnsi="Montserrat" w:cs="Arial"/>
          <w:b/>
          <w:sz w:val="22"/>
          <w:szCs w:val="22"/>
          <w:lang w:val="es-MX"/>
        </w:rPr>
        <w:t xml:space="preserve"> de </w:t>
      </w:r>
      <w:r w:rsidR="00FE39F4">
        <w:rPr>
          <w:rFonts w:ascii="Montserrat" w:hAnsi="Montserrat" w:cs="Arial"/>
          <w:b/>
          <w:sz w:val="22"/>
          <w:szCs w:val="22"/>
          <w:lang w:val="es-MX"/>
        </w:rPr>
        <w:t>marzo</w:t>
      </w:r>
      <w:r w:rsidRPr="00ED7CC3">
        <w:rPr>
          <w:rFonts w:ascii="Montserrat" w:hAnsi="Montserrat" w:cs="Arial"/>
          <w:b/>
          <w:sz w:val="22"/>
          <w:szCs w:val="22"/>
          <w:lang w:val="es-MX"/>
        </w:rPr>
        <w:t xml:space="preserve"> de 2025</w:t>
      </w:r>
      <w:r w:rsidRPr="0013241C">
        <w:rPr>
          <w:rFonts w:ascii="Montserrat" w:hAnsi="Montserrat" w:cs="Arial"/>
          <w:sz w:val="22"/>
          <w:szCs w:val="22"/>
          <w:lang w:val="es-MX"/>
        </w:rPr>
        <w:t>, poniéndose a partir de esa fecha a disposición de los interesados las bases que rigen el procedimiento a efecto de que se impusieran de su contenido y en su caso participaran en el procedimiento en términos de lo orden</w:t>
      </w:r>
      <w:r>
        <w:rPr>
          <w:rFonts w:ascii="Montserrat" w:hAnsi="Montserrat" w:cs="Arial"/>
          <w:sz w:val="22"/>
          <w:szCs w:val="22"/>
          <w:lang w:val="es-MX"/>
        </w:rPr>
        <w:t xml:space="preserve">ado por la Ley de </w:t>
      </w:r>
      <w:r w:rsidRPr="00E17308">
        <w:rPr>
          <w:rFonts w:ascii="Montserrat" w:hAnsi="Montserrat" w:cs="Arial"/>
          <w:sz w:val="22"/>
          <w:szCs w:val="22"/>
          <w:lang w:val="es-MX"/>
        </w:rPr>
        <w:t>Adquisiciones</w:t>
      </w:r>
      <w:r w:rsidR="00FE39F4">
        <w:rPr>
          <w:rFonts w:ascii="Montserrat" w:hAnsi="Montserrat" w:cs="Arial"/>
          <w:sz w:val="22"/>
          <w:szCs w:val="22"/>
          <w:lang w:val="es-MX"/>
        </w:rPr>
        <w:t>;</w:t>
      </w:r>
      <w:r>
        <w:rPr>
          <w:rFonts w:ascii="Montserrat" w:hAnsi="Montserrat" w:cs="Arial"/>
          <w:sz w:val="22"/>
          <w:szCs w:val="22"/>
          <w:lang w:val="es-MX"/>
        </w:rPr>
        <w:t xml:space="preserve"> este</w:t>
      </w:r>
      <w:r w:rsidRPr="00E17308">
        <w:rPr>
          <w:rFonts w:ascii="Montserrat" w:hAnsi="Montserrat" w:cs="Arial"/>
          <w:sz w:val="22"/>
          <w:szCs w:val="22"/>
          <w:lang w:val="es-MX"/>
        </w:rPr>
        <w:t xml:space="preserve"> </w:t>
      </w:r>
      <w:r>
        <w:rPr>
          <w:rFonts w:ascii="Montserrat" w:hAnsi="Montserrat" w:cs="Arial"/>
          <w:sz w:val="22"/>
          <w:szCs w:val="22"/>
          <w:lang w:val="es-MX"/>
        </w:rPr>
        <w:t>p</w:t>
      </w:r>
      <w:r w:rsidRPr="000852C8">
        <w:rPr>
          <w:rFonts w:ascii="Montserrat" w:hAnsi="Montserrat" w:cs="Arial"/>
          <w:sz w:val="22"/>
          <w:szCs w:val="22"/>
          <w:lang w:val="es-MX"/>
        </w:rPr>
        <w:t xml:space="preserve">rocedimiento </w:t>
      </w:r>
      <w:r>
        <w:rPr>
          <w:rFonts w:ascii="Montserrat" w:hAnsi="Montserrat" w:cs="Arial"/>
          <w:sz w:val="22"/>
          <w:szCs w:val="22"/>
          <w:lang w:val="es-MX"/>
        </w:rPr>
        <w:t xml:space="preserve">es </w:t>
      </w:r>
      <w:r w:rsidRPr="000852C8">
        <w:rPr>
          <w:rFonts w:ascii="Montserrat" w:hAnsi="Montserrat" w:cs="Arial"/>
          <w:sz w:val="22"/>
          <w:szCs w:val="22"/>
          <w:lang w:val="es-MX"/>
        </w:rPr>
        <w:t xml:space="preserve">financiado con recurso </w:t>
      </w:r>
      <w:r w:rsidR="00E21130">
        <w:rPr>
          <w:rFonts w:ascii="Montserrat" w:hAnsi="Montserrat" w:cs="Arial"/>
          <w:sz w:val="22"/>
          <w:szCs w:val="22"/>
          <w:lang w:val="es-MX"/>
        </w:rPr>
        <w:t>estatal</w:t>
      </w:r>
      <w:r w:rsidR="00EC120D">
        <w:rPr>
          <w:rFonts w:ascii="Montserrat" w:hAnsi="Montserrat" w:cs="Arial"/>
          <w:sz w:val="22"/>
          <w:szCs w:val="22"/>
          <w:lang w:val="es-MX"/>
        </w:rPr>
        <w:t xml:space="preserve"> </w:t>
      </w:r>
      <w:r w:rsidRPr="000852C8">
        <w:rPr>
          <w:rFonts w:ascii="Montserrat" w:hAnsi="Montserrat" w:cs="Arial"/>
          <w:sz w:val="22"/>
          <w:szCs w:val="22"/>
          <w:lang w:val="es-MX"/>
        </w:rPr>
        <w:t>en</w:t>
      </w:r>
      <w:r w:rsidR="00D422E2">
        <w:rPr>
          <w:rFonts w:ascii="Montserrat" w:hAnsi="Montserrat" w:cstheme="minorHAnsi"/>
          <w:sz w:val="22"/>
          <w:szCs w:val="24"/>
          <w:lang w:val="es-MX"/>
        </w:rPr>
        <w:t xml:space="preserve"> la</w:t>
      </w:r>
      <w:r w:rsidR="00FE39F4" w:rsidRPr="00F73A00">
        <w:rPr>
          <w:rFonts w:ascii="Montserrat" w:hAnsi="Montserrat" w:cstheme="minorHAnsi"/>
          <w:sz w:val="22"/>
          <w:szCs w:val="24"/>
          <w:lang w:val="es-MX"/>
        </w:rPr>
        <w:t xml:space="preserve"> partida </w:t>
      </w:r>
      <w:r w:rsidR="00D422E2">
        <w:rPr>
          <w:rFonts w:ascii="Montserrat" w:hAnsi="Montserrat" w:cstheme="minorHAnsi"/>
          <w:sz w:val="22"/>
          <w:szCs w:val="24"/>
          <w:lang w:val="es-MX"/>
        </w:rPr>
        <w:t>14401</w:t>
      </w:r>
      <w:r w:rsidR="00FE39F4">
        <w:rPr>
          <w:rFonts w:ascii="Montserrat" w:hAnsi="Montserrat" w:cs="Arial"/>
          <w:sz w:val="22"/>
          <w:szCs w:val="22"/>
          <w:lang w:val="es-MX"/>
        </w:rPr>
        <w:t>,</w:t>
      </w:r>
      <w:r w:rsidRPr="000852C8">
        <w:rPr>
          <w:rFonts w:ascii="Montserrat" w:hAnsi="Montserrat" w:cs="Arial"/>
          <w:sz w:val="22"/>
          <w:szCs w:val="22"/>
          <w:lang w:val="es-MX"/>
        </w:rPr>
        <w:t xml:space="preserve"> autorizado para el ejercicio fiscal 202</w:t>
      </w:r>
      <w:r>
        <w:rPr>
          <w:rFonts w:ascii="Montserrat" w:hAnsi="Montserrat" w:cs="Arial"/>
          <w:sz w:val="22"/>
          <w:szCs w:val="22"/>
          <w:lang w:val="es-MX"/>
        </w:rPr>
        <w:t>5.</w:t>
      </w:r>
    </w:p>
    <w:p w14:paraId="0CAB0815" w14:textId="77777777" w:rsidR="00E17308" w:rsidRPr="0013241C" w:rsidRDefault="00E17308" w:rsidP="003D329E">
      <w:pPr>
        <w:pStyle w:val="3"/>
        <w:tabs>
          <w:tab w:val="left" w:pos="0"/>
          <w:tab w:val="left" w:pos="142"/>
        </w:tabs>
        <w:spacing w:line="276" w:lineRule="auto"/>
        <w:ind w:left="-709" w:right="-426" w:firstLine="0"/>
        <w:rPr>
          <w:rFonts w:ascii="Montserrat" w:hAnsi="Montserrat" w:cs="Arial"/>
          <w:sz w:val="22"/>
          <w:szCs w:val="22"/>
          <w:lang w:val="es-MX"/>
        </w:rPr>
      </w:pPr>
    </w:p>
    <w:p w14:paraId="4EA55C6A" w14:textId="77777777" w:rsidR="00B12D8C" w:rsidRDefault="00B12D8C" w:rsidP="00B12D8C">
      <w:pPr>
        <w:autoSpaceDE w:val="0"/>
        <w:autoSpaceDN w:val="0"/>
        <w:adjustRightInd w:val="0"/>
        <w:spacing w:line="276" w:lineRule="auto"/>
        <w:ind w:left="-709" w:right="-426"/>
        <w:jc w:val="both"/>
        <w:rPr>
          <w:rFonts w:ascii="Montserrat" w:hAnsi="Montserrat" w:cs="Arial"/>
          <w:sz w:val="22"/>
          <w:szCs w:val="22"/>
        </w:rPr>
      </w:pPr>
      <w:r w:rsidRPr="0016170F">
        <w:rPr>
          <w:rFonts w:ascii="Montserrat" w:hAnsi="Montserrat" w:cs="Arial"/>
          <w:sz w:val="22"/>
          <w:szCs w:val="22"/>
        </w:rPr>
        <w:t>En cumplimiento a lo dispuesto por los artículos 30 de la Ley de Adquisiciones y 32 de su Reglamento se procede a dar lectura a las modificaciones realizadas por la convocante a las bases de licitación en los siguientes términos:</w:t>
      </w:r>
    </w:p>
    <w:p w14:paraId="38D73B14" w14:textId="77777777" w:rsidR="00B12D8C" w:rsidRDefault="00B12D8C" w:rsidP="00741C8E">
      <w:pPr>
        <w:autoSpaceDE w:val="0"/>
        <w:autoSpaceDN w:val="0"/>
        <w:adjustRightInd w:val="0"/>
        <w:spacing w:line="276" w:lineRule="auto"/>
        <w:ind w:left="-709" w:right="-426"/>
        <w:jc w:val="both"/>
        <w:rPr>
          <w:rFonts w:ascii="Montserrat" w:hAnsi="Montserrat" w:cs="Arial"/>
          <w:b/>
          <w:sz w:val="22"/>
          <w:szCs w:val="22"/>
        </w:rPr>
      </w:pPr>
    </w:p>
    <w:p w14:paraId="37553CDA" w14:textId="77777777" w:rsidR="00741C8E" w:rsidRPr="009B65D4" w:rsidRDefault="00741C8E" w:rsidP="00741C8E">
      <w:pPr>
        <w:autoSpaceDE w:val="0"/>
        <w:autoSpaceDN w:val="0"/>
        <w:adjustRightInd w:val="0"/>
        <w:spacing w:line="276" w:lineRule="auto"/>
        <w:ind w:left="-709" w:right="-426"/>
        <w:jc w:val="both"/>
        <w:rPr>
          <w:rFonts w:ascii="Montserrat" w:hAnsi="Montserrat" w:cs="Arial"/>
          <w:b/>
          <w:sz w:val="22"/>
          <w:szCs w:val="22"/>
        </w:rPr>
      </w:pPr>
      <w:r w:rsidRPr="009B65D4">
        <w:rPr>
          <w:rFonts w:ascii="Montserrat" w:hAnsi="Montserrat" w:cs="Arial"/>
          <w:b/>
          <w:sz w:val="22"/>
          <w:szCs w:val="22"/>
        </w:rPr>
        <w:t xml:space="preserve">MODIFICACIÓN NO. </w:t>
      </w:r>
      <w:r>
        <w:rPr>
          <w:rFonts w:ascii="Montserrat" w:hAnsi="Montserrat" w:cs="Arial"/>
          <w:b/>
          <w:sz w:val="22"/>
          <w:szCs w:val="22"/>
        </w:rPr>
        <w:t>1</w:t>
      </w:r>
    </w:p>
    <w:p w14:paraId="5C0C595A" w14:textId="1789519A" w:rsidR="00741C8E" w:rsidRDefault="00741C8E" w:rsidP="00741C8E">
      <w:pPr>
        <w:autoSpaceDE w:val="0"/>
        <w:autoSpaceDN w:val="0"/>
        <w:adjustRightInd w:val="0"/>
        <w:spacing w:line="276" w:lineRule="auto"/>
        <w:ind w:left="-709" w:right="-426"/>
        <w:jc w:val="both"/>
        <w:rPr>
          <w:rFonts w:ascii="Montserrat" w:hAnsi="Montserrat" w:cs="Arial"/>
          <w:sz w:val="22"/>
          <w:szCs w:val="22"/>
        </w:rPr>
      </w:pPr>
      <w:r w:rsidRPr="009B65D4">
        <w:rPr>
          <w:rFonts w:ascii="Montserrat" w:hAnsi="Montserrat" w:cs="Arial"/>
          <w:sz w:val="22"/>
          <w:szCs w:val="22"/>
        </w:rPr>
        <w:t xml:space="preserve">Se agrega </w:t>
      </w:r>
      <w:r w:rsidR="00940389">
        <w:rPr>
          <w:rFonts w:ascii="Montserrat" w:hAnsi="Montserrat" w:cs="Arial"/>
          <w:sz w:val="22"/>
          <w:szCs w:val="22"/>
        </w:rPr>
        <w:t>información únicamente al apartado de SUMA ASEGURADA del</w:t>
      </w:r>
      <w:r w:rsidRPr="009B65D4">
        <w:rPr>
          <w:rFonts w:ascii="Montserrat" w:hAnsi="Montserrat" w:cs="Arial"/>
          <w:sz w:val="22"/>
          <w:szCs w:val="22"/>
        </w:rPr>
        <w:t xml:space="preserve"> numeral </w:t>
      </w:r>
      <w:r w:rsidR="00977BDD" w:rsidRPr="009B65D4">
        <w:rPr>
          <w:rFonts w:ascii="Montserrat" w:hAnsi="Montserrat" w:cs="Arial"/>
          <w:sz w:val="22"/>
          <w:szCs w:val="22"/>
        </w:rPr>
        <w:t>4.1 ESPECIFICACIONES</w:t>
      </w:r>
      <w:r w:rsidRPr="00741C8E">
        <w:rPr>
          <w:rFonts w:ascii="Montserrat" w:hAnsi="Montserrat" w:cstheme="minorHAnsi"/>
          <w:sz w:val="22"/>
          <w:szCs w:val="22"/>
        </w:rPr>
        <w:t xml:space="preserve"> TÉCNICAS requeridas de la póliza a suministrar</w:t>
      </w:r>
      <w:r w:rsidRPr="009B65D4">
        <w:rPr>
          <w:rFonts w:ascii="Montserrat" w:hAnsi="Montserrat" w:cstheme="minorHAnsi"/>
          <w:sz w:val="22"/>
          <w:szCs w:val="22"/>
        </w:rPr>
        <w:t xml:space="preserve">, </w:t>
      </w:r>
      <w:r w:rsidRPr="009B65D4">
        <w:rPr>
          <w:rFonts w:ascii="Montserrat" w:hAnsi="Montserrat" w:cs="Arial"/>
          <w:sz w:val="22"/>
          <w:szCs w:val="22"/>
        </w:rPr>
        <w:t>para quedar de la siguiente manera:</w:t>
      </w:r>
    </w:p>
    <w:p w14:paraId="60CCA996" w14:textId="77777777" w:rsidR="00741C8E" w:rsidRDefault="00741C8E" w:rsidP="00741C8E">
      <w:pPr>
        <w:autoSpaceDE w:val="0"/>
        <w:autoSpaceDN w:val="0"/>
        <w:adjustRightInd w:val="0"/>
        <w:spacing w:line="276" w:lineRule="auto"/>
        <w:ind w:left="-709" w:right="-426"/>
        <w:jc w:val="both"/>
        <w:rPr>
          <w:rFonts w:ascii="Montserrat" w:hAnsi="Montserrat" w:cs="Arial"/>
          <w:sz w:val="22"/>
          <w:szCs w:val="22"/>
        </w:rPr>
      </w:pPr>
    </w:p>
    <w:p w14:paraId="2692BBCE" w14:textId="00449782" w:rsidR="00741C8E" w:rsidRDefault="00741C8E" w:rsidP="00741C8E">
      <w:pPr>
        <w:pStyle w:val="3"/>
        <w:tabs>
          <w:tab w:val="left" w:pos="7125"/>
        </w:tabs>
        <w:ind w:left="284" w:firstLine="0"/>
        <w:rPr>
          <w:rFonts w:ascii="Montserrat" w:hAnsi="Montserrat" w:cstheme="minorHAnsi"/>
          <w:sz w:val="22"/>
          <w:szCs w:val="22"/>
          <w:lang w:val="es-MX"/>
        </w:rPr>
      </w:pPr>
      <w:r w:rsidRPr="00940389">
        <w:rPr>
          <w:rFonts w:ascii="Montserrat" w:hAnsi="Montserrat" w:cstheme="minorHAnsi"/>
          <w:sz w:val="22"/>
          <w:szCs w:val="22"/>
          <w:lang w:val="es-MX"/>
        </w:rPr>
        <w:t xml:space="preserve">4.1 </w:t>
      </w:r>
      <w:r w:rsidR="00940389" w:rsidRPr="00940389">
        <w:rPr>
          <w:rFonts w:ascii="Montserrat" w:hAnsi="Montserrat" w:cstheme="minorHAnsi"/>
          <w:sz w:val="22"/>
          <w:szCs w:val="22"/>
          <w:lang w:val="es-MX"/>
        </w:rPr>
        <w:t>ESPECIFICACIONES TÉCNICAS requeridas de la póliza a suministrar</w:t>
      </w:r>
    </w:p>
    <w:p w14:paraId="6274F41F" w14:textId="6DB4B8E3" w:rsidR="00940389" w:rsidRDefault="00940389" w:rsidP="00741C8E">
      <w:pPr>
        <w:pStyle w:val="3"/>
        <w:tabs>
          <w:tab w:val="left" w:pos="7125"/>
        </w:tabs>
        <w:ind w:left="284" w:firstLine="0"/>
        <w:rPr>
          <w:rFonts w:ascii="Montserrat" w:hAnsi="Montserrat" w:cstheme="minorHAnsi"/>
          <w:sz w:val="22"/>
          <w:szCs w:val="22"/>
          <w:lang w:val="es-MX"/>
        </w:rPr>
      </w:pPr>
      <w:r>
        <w:rPr>
          <w:rFonts w:ascii="Montserrat" w:hAnsi="Montserrat" w:cstheme="minorHAnsi"/>
          <w:sz w:val="22"/>
          <w:szCs w:val="22"/>
          <w:lang w:val="es-MX"/>
        </w:rPr>
        <w:t>…</w:t>
      </w:r>
    </w:p>
    <w:p w14:paraId="4925C763" w14:textId="02DE9340" w:rsidR="00940389" w:rsidRDefault="00940389" w:rsidP="00741C8E">
      <w:pPr>
        <w:pStyle w:val="3"/>
        <w:tabs>
          <w:tab w:val="left" w:pos="7125"/>
        </w:tabs>
        <w:ind w:left="284" w:firstLine="0"/>
        <w:rPr>
          <w:rFonts w:ascii="Montserrat" w:hAnsi="Montserrat" w:cstheme="minorHAnsi"/>
          <w:sz w:val="22"/>
          <w:szCs w:val="22"/>
          <w:lang w:val="es-MX"/>
        </w:rPr>
      </w:pPr>
      <w:r>
        <w:rPr>
          <w:rFonts w:ascii="Montserrat" w:hAnsi="Montserrat" w:cstheme="minorHAnsi"/>
          <w:sz w:val="22"/>
          <w:szCs w:val="22"/>
          <w:lang w:val="es-MX"/>
        </w:rPr>
        <w:t>…</w:t>
      </w:r>
    </w:p>
    <w:p w14:paraId="2FC3A6B6" w14:textId="7AC76ECB" w:rsidR="00940389" w:rsidRPr="00940389" w:rsidRDefault="00940389" w:rsidP="00741C8E">
      <w:pPr>
        <w:pStyle w:val="3"/>
        <w:tabs>
          <w:tab w:val="left" w:pos="7125"/>
        </w:tabs>
        <w:ind w:left="284" w:firstLine="0"/>
        <w:rPr>
          <w:rFonts w:ascii="Montserrat" w:hAnsi="Montserrat" w:cstheme="minorHAnsi"/>
          <w:sz w:val="22"/>
          <w:szCs w:val="22"/>
          <w:lang w:val="es-MX"/>
        </w:rPr>
      </w:pPr>
      <w:r>
        <w:rPr>
          <w:rFonts w:ascii="Montserrat" w:hAnsi="Montserrat" w:cstheme="minorHAnsi"/>
          <w:sz w:val="22"/>
          <w:szCs w:val="22"/>
          <w:lang w:val="es-MX"/>
        </w:rPr>
        <w:t>…</w:t>
      </w:r>
    </w:p>
    <w:p w14:paraId="112C695E" w14:textId="77777777" w:rsidR="0042678E" w:rsidRDefault="0042678E" w:rsidP="0042678E">
      <w:pPr>
        <w:pStyle w:val="3"/>
        <w:tabs>
          <w:tab w:val="left" w:pos="142"/>
        </w:tabs>
        <w:ind w:left="284"/>
        <w:jc w:val="center"/>
        <w:rPr>
          <w:rFonts w:ascii="Montserrat" w:eastAsia="Calibri" w:hAnsi="Montserrat" w:cs="Arial"/>
          <w:b/>
          <w:sz w:val="22"/>
          <w:szCs w:val="22"/>
        </w:rPr>
      </w:pPr>
    </w:p>
    <w:p w14:paraId="37AA091D" w14:textId="77777777" w:rsidR="0042678E" w:rsidRPr="0042678E" w:rsidRDefault="0042678E" w:rsidP="0042678E">
      <w:pPr>
        <w:pStyle w:val="3"/>
        <w:tabs>
          <w:tab w:val="left" w:pos="142"/>
        </w:tabs>
        <w:ind w:left="284"/>
        <w:jc w:val="center"/>
        <w:rPr>
          <w:rFonts w:ascii="Montserrat" w:eastAsia="Calibri" w:hAnsi="Montserrat" w:cs="Arial"/>
          <w:sz w:val="22"/>
          <w:szCs w:val="22"/>
        </w:rPr>
      </w:pPr>
      <w:r w:rsidRPr="0042678E">
        <w:rPr>
          <w:rFonts w:ascii="Montserrat" w:eastAsia="Calibri" w:hAnsi="Montserrat" w:cs="Arial"/>
          <w:sz w:val="22"/>
          <w:szCs w:val="22"/>
        </w:rPr>
        <w:t>ESPECIFICACIONES TÉCNICAS DE LA PÓLIZA DE SEGURO DE VIDA</w:t>
      </w:r>
    </w:p>
    <w:p w14:paraId="185A7802" w14:textId="64AFFAB5" w:rsidR="00741C8E" w:rsidRDefault="0042678E" w:rsidP="0042678E">
      <w:pPr>
        <w:autoSpaceDE w:val="0"/>
        <w:autoSpaceDN w:val="0"/>
        <w:adjustRightInd w:val="0"/>
        <w:spacing w:line="276" w:lineRule="auto"/>
        <w:ind w:left="284" w:right="-426"/>
        <w:rPr>
          <w:rFonts w:ascii="Montserrat" w:hAnsi="Montserrat" w:cs="Arial"/>
          <w:sz w:val="22"/>
          <w:szCs w:val="22"/>
          <w:lang w:val="es-ES_tradnl"/>
        </w:rPr>
      </w:pPr>
      <w:r>
        <w:rPr>
          <w:rFonts w:ascii="Montserrat" w:hAnsi="Montserrat" w:cs="Arial"/>
          <w:sz w:val="22"/>
          <w:szCs w:val="22"/>
          <w:lang w:val="es-ES_tradnl"/>
        </w:rPr>
        <w:t>…</w:t>
      </w:r>
    </w:p>
    <w:p w14:paraId="3D3451B8" w14:textId="77777777" w:rsidR="0042678E" w:rsidRPr="0042678E" w:rsidRDefault="0042678E" w:rsidP="0042678E">
      <w:pPr>
        <w:autoSpaceDE w:val="0"/>
        <w:autoSpaceDN w:val="0"/>
        <w:adjustRightInd w:val="0"/>
        <w:spacing w:line="276" w:lineRule="auto"/>
        <w:ind w:left="284" w:right="-426"/>
        <w:rPr>
          <w:rFonts w:ascii="Montserrat" w:hAnsi="Montserrat" w:cs="Arial"/>
          <w:sz w:val="22"/>
          <w:szCs w:val="22"/>
          <w:lang w:val="es-ES_tradnl"/>
        </w:rPr>
      </w:pPr>
    </w:p>
    <w:tbl>
      <w:tblPr>
        <w:tblStyle w:val="Tablaconcuadrcula"/>
        <w:tblW w:w="0" w:type="auto"/>
        <w:jc w:val="center"/>
        <w:tblLook w:val="04A0" w:firstRow="1" w:lastRow="0" w:firstColumn="1" w:lastColumn="0" w:noHBand="0" w:noVBand="1"/>
      </w:tblPr>
      <w:tblGrid>
        <w:gridCol w:w="4095"/>
        <w:gridCol w:w="4965"/>
      </w:tblGrid>
      <w:tr w:rsidR="00940389" w:rsidRPr="00354709" w14:paraId="5A37AA35" w14:textId="77777777" w:rsidTr="00940389">
        <w:trPr>
          <w:trHeight w:val="698"/>
          <w:jc w:val="center"/>
        </w:trPr>
        <w:tc>
          <w:tcPr>
            <w:tcW w:w="4095" w:type="dxa"/>
          </w:tcPr>
          <w:p w14:paraId="61BA98F3" w14:textId="5196061F" w:rsidR="00940389" w:rsidRPr="00354709" w:rsidRDefault="00940389" w:rsidP="00940389">
            <w:pPr>
              <w:pStyle w:val="3"/>
              <w:ind w:left="0" w:firstLine="0"/>
              <w:contextualSpacing/>
              <w:jc w:val="left"/>
              <w:rPr>
                <w:rFonts w:ascii="Montserrat" w:hAnsi="Montserrat" w:cs="Arial"/>
                <w:sz w:val="22"/>
                <w:szCs w:val="22"/>
              </w:rPr>
            </w:pPr>
            <w:r w:rsidRPr="00C6334C">
              <w:rPr>
                <w:rFonts w:ascii="Montserrat" w:eastAsia="Times New Roman" w:hAnsi="Montserrat" w:cs="Tahoma"/>
                <w:sz w:val="22"/>
                <w:szCs w:val="22"/>
                <w:lang w:val="es-MX" w:eastAsia="es-ES"/>
              </w:rPr>
              <w:t>Suma asegurada</w:t>
            </w:r>
          </w:p>
        </w:tc>
        <w:tc>
          <w:tcPr>
            <w:tcW w:w="4965" w:type="dxa"/>
          </w:tcPr>
          <w:p w14:paraId="3FAFE6D7" w14:textId="20CC30E2" w:rsidR="00940389" w:rsidRPr="00354709" w:rsidRDefault="00940389" w:rsidP="00940389">
            <w:pPr>
              <w:pStyle w:val="3"/>
              <w:ind w:left="0" w:firstLine="0"/>
              <w:contextualSpacing/>
              <w:rPr>
                <w:rFonts w:ascii="Montserrat" w:hAnsi="Montserrat" w:cs="Arial"/>
                <w:sz w:val="22"/>
                <w:szCs w:val="22"/>
              </w:rPr>
            </w:pPr>
            <w:r w:rsidRPr="00940389">
              <w:rPr>
                <w:rFonts w:ascii="Montserrat" w:eastAsia="Times New Roman" w:hAnsi="Montserrat" w:cs="Tahoma"/>
                <w:sz w:val="22"/>
                <w:szCs w:val="22"/>
                <w:lang w:val="es-MX" w:eastAsia="es-ES"/>
              </w:rPr>
              <w:t>$75,432.50 M.N.</w:t>
            </w:r>
            <w:r w:rsidRPr="00C6334C">
              <w:rPr>
                <w:rFonts w:ascii="Montserrat" w:eastAsia="Times New Roman" w:hAnsi="Montserrat" w:cs="Tahoma"/>
                <w:sz w:val="22"/>
                <w:szCs w:val="22"/>
                <w:lang w:val="es-MX" w:eastAsia="es-ES"/>
              </w:rPr>
              <w:t xml:space="preserve"> (setenta y cinco mil cuatrocientos treinta y dos pesos 50/1</w:t>
            </w:r>
            <w:r>
              <w:rPr>
                <w:rFonts w:ascii="Montserrat" w:eastAsia="Times New Roman" w:hAnsi="Montserrat" w:cs="Tahoma"/>
                <w:sz w:val="22"/>
                <w:szCs w:val="22"/>
                <w:lang w:val="es-MX" w:eastAsia="es-ES"/>
              </w:rPr>
              <w:t xml:space="preserve">00 M.N.) para cada participante </w:t>
            </w:r>
            <w:r w:rsidRPr="00940389">
              <w:rPr>
                <w:rFonts w:ascii="Montserrat" w:eastAsia="Times New Roman" w:hAnsi="Montserrat" w:cs="Tahoma"/>
                <w:sz w:val="22"/>
                <w:szCs w:val="22"/>
                <w:highlight w:val="lightGray"/>
                <w:lang w:val="es-MX" w:eastAsia="es-ES"/>
              </w:rPr>
              <w:t>POR MUERTE NATURAL</w:t>
            </w:r>
          </w:p>
        </w:tc>
      </w:tr>
    </w:tbl>
    <w:p w14:paraId="513F84B9" w14:textId="77777777" w:rsidR="00741C8E" w:rsidRDefault="00741C8E" w:rsidP="00417EE9">
      <w:pPr>
        <w:autoSpaceDE w:val="0"/>
        <w:autoSpaceDN w:val="0"/>
        <w:adjustRightInd w:val="0"/>
        <w:spacing w:line="276" w:lineRule="auto"/>
        <w:ind w:left="-709" w:right="-426"/>
        <w:jc w:val="both"/>
        <w:rPr>
          <w:rFonts w:ascii="Montserrat" w:hAnsi="Montserrat" w:cs="Arial"/>
          <w:b/>
          <w:sz w:val="22"/>
          <w:szCs w:val="22"/>
        </w:rPr>
      </w:pPr>
    </w:p>
    <w:p w14:paraId="4FF26E9C" w14:textId="77777777" w:rsidR="00940389" w:rsidRDefault="00940389" w:rsidP="00417EE9">
      <w:pPr>
        <w:autoSpaceDE w:val="0"/>
        <w:autoSpaceDN w:val="0"/>
        <w:adjustRightInd w:val="0"/>
        <w:spacing w:line="276" w:lineRule="auto"/>
        <w:ind w:left="-709" w:right="-426"/>
        <w:jc w:val="both"/>
        <w:rPr>
          <w:rFonts w:ascii="Montserrat" w:hAnsi="Montserrat" w:cs="Arial"/>
          <w:b/>
          <w:sz w:val="22"/>
          <w:szCs w:val="22"/>
        </w:rPr>
      </w:pPr>
    </w:p>
    <w:p w14:paraId="58566ECB" w14:textId="2937CD62" w:rsidR="00417EE9" w:rsidRPr="000B01F7" w:rsidRDefault="00A5261F" w:rsidP="00417EE9">
      <w:pPr>
        <w:autoSpaceDE w:val="0"/>
        <w:autoSpaceDN w:val="0"/>
        <w:adjustRightInd w:val="0"/>
        <w:spacing w:line="276" w:lineRule="auto"/>
        <w:ind w:left="-709" w:right="-426"/>
        <w:jc w:val="both"/>
        <w:rPr>
          <w:rFonts w:ascii="Montserrat" w:hAnsi="Montserrat" w:cs="Arial"/>
          <w:b/>
          <w:sz w:val="22"/>
          <w:szCs w:val="22"/>
        </w:rPr>
      </w:pPr>
      <w:r>
        <w:rPr>
          <w:rFonts w:ascii="Montserrat" w:hAnsi="Montserrat" w:cs="Arial"/>
          <w:b/>
          <w:sz w:val="22"/>
          <w:szCs w:val="22"/>
        </w:rPr>
        <w:t>MODIFICACIÓN NO. 2</w:t>
      </w:r>
    </w:p>
    <w:p w14:paraId="06E54CBF" w14:textId="654510D5" w:rsidR="00417EE9" w:rsidRDefault="00417EE9" w:rsidP="00417EE9">
      <w:pPr>
        <w:autoSpaceDE w:val="0"/>
        <w:autoSpaceDN w:val="0"/>
        <w:adjustRightInd w:val="0"/>
        <w:spacing w:line="276" w:lineRule="auto"/>
        <w:ind w:left="-709" w:right="-426"/>
        <w:jc w:val="both"/>
        <w:rPr>
          <w:rFonts w:ascii="Montserrat" w:hAnsi="Montserrat" w:cs="Arial"/>
          <w:sz w:val="22"/>
          <w:szCs w:val="22"/>
        </w:rPr>
      </w:pPr>
      <w:r>
        <w:rPr>
          <w:rFonts w:ascii="Montserrat" w:hAnsi="Montserrat" w:cs="Arial"/>
          <w:sz w:val="22"/>
          <w:szCs w:val="22"/>
        </w:rPr>
        <w:t>Se modifica</w:t>
      </w:r>
      <w:r w:rsidR="008D1D4F">
        <w:rPr>
          <w:rFonts w:ascii="Montserrat" w:hAnsi="Montserrat" w:cs="Arial"/>
          <w:sz w:val="22"/>
          <w:szCs w:val="22"/>
        </w:rPr>
        <w:t xml:space="preserve">n los </w:t>
      </w:r>
      <w:r>
        <w:rPr>
          <w:rFonts w:ascii="Montserrat" w:hAnsi="Montserrat" w:cs="Arial"/>
          <w:sz w:val="22"/>
          <w:szCs w:val="22"/>
        </w:rPr>
        <w:t>numeral</w:t>
      </w:r>
      <w:r w:rsidR="008D1D4F">
        <w:rPr>
          <w:rFonts w:ascii="Montserrat" w:hAnsi="Montserrat" w:cs="Arial"/>
          <w:sz w:val="22"/>
          <w:szCs w:val="22"/>
        </w:rPr>
        <w:t>es 1 y 8, del inciso A)</w:t>
      </w:r>
      <w:r>
        <w:rPr>
          <w:rFonts w:ascii="Montserrat" w:hAnsi="Montserrat" w:cs="Arial"/>
          <w:sz w:val="22"/>
          <w:szCs w:val="22"/>
        </w:rPr>
        <w:t>, del punto 6.1 de las bases de licitación</w:t>
      </w:r>
      <w:r w:rsidRPr="00FE14D2">
        <w:rPr>
          <w:rFonts w:ascii="Montserrat" w:hAnsi="Montserrat" w:cs="Arial"/>
          <w:sz w:val="22"/>
          <w:szCs w:val="22"/>
        </w:rPr>
        <w:t>, para quedar de la siguiente manera:</w:t>
      </w:r>
    </w:p>
    <w:p w14:paraId="25BDFD8D" w14:textId="77777777" w:rsidR="00417EE9" w:rsidRDefault="00417EE9" w:rsidP="00417EE9">
      <w:pPr>
        <w:autoSpaceDE w:val="0"/>
        <w:autoSpaceDN w:val="0"/>
        <w:adjustRightInd w:val="0"/>
        <w:spacing w:line="276" w:lineRule="auto"/>
        <w:ind w:left="-709" w:right="-426"/>
        <w:jc w:val="both"/>
        <w:rPr>
          <w:rFonts w:ascii="Montserrat" w:hAnsi="Montserrat" w:cs="Arial"/>
          <w:sz w:val="22"/>
          <w:szCs w:val="22"/>
        </w:rPr>
      </w:pPr>
    </w:p>
    <w:p w14:paraId="0F8E5596" w14:textId="77777777" w:rsidR="00AF2D34" w:rsidRPr="00AF2D34" w:rsidRDefault="00AF2D34" w:rsidP="00AF2D34">
      <w:pPr>
        <w:pStyle w:val="4"/>
        <w:tabs>
          <w:tab w:val="left" w:pos="630"/>
        </w:tabs>
        <w:ind w:left="284" w:firstLine="0"/>
        <w:jc w:val="both"/>
        <w:rPr>
          <w:rFonts w:ascii="Montserrat" w:hAnsi="Montserrat" w:cstheme="minorHAnsi"/>
          <w:b w:val="0"/>
          <w:bCs/>
          <w:sz w:val="22"/>
          <w:szCs w:val="22"/>
          <w:lang w:val="es-MX"/>
        </w:rPr>
      </w:pPr>
      <w:r w:rsidRPr="00AF2D34">
        <w:rPr>
          <w:rFonts w:ascii="Montserrat" w:hAnsi="Montserrat" w:cstheme="minorHAnsi"/>
          <w:b w:val="0"/>
          <w:sz w:val="22"/>
          <w:szCs w:val="22"/>
          <w:lang w:val="es-MX"/>
        </w:rPr>
        <w:t xml:space="preserve">6.1.- </w:t>
      </w:r>
      <w:r w:rsidRPr="00AF2D34">
        <w:rPr>
          <w:rFonts w:ascii="Montserrat" w:hAnsi="Montserrat" w:cstheme="minorHAnsi"/>
          <w:b w:val="0"/>
          <w:bCs/>
          <w:sz w:val="22"/>
          <w:szCs w:val="22"/>
          <w:lang w:val="es-MX"/>
        </w:rPr>
        <w:t>SOBRE CONTENIENDO LA PROPUESTA TÉCNICA</w:t>
      </w:r>
    </w:p>
    <w:p w14:paraId="4D9606C3" w14:textId="77777777" w:rsidR="00AF2D34" w:rsidRPr="00AF2D34" w:rsidRDefault="00AF2D34" w:rsidP="00417EE9">
      <w:pPr>
        <w:autoSpaceDE w:val="0"/>
        <w:autoSpaceDN w:val="0"/>
        <w:adjustRightInd w:val="0"/>
        <w:spacing w:line="276" w:lineRule="auto"/>
        <w:ind w:left="-709" w:right="-426"/>
        <w:jc w:val="both"/>
        <w:rPr>
          <w:rFonts w:ascii="Montserrat" w:hAnsi="Montserrat" w:cs="Arial"/>
          <w:sz w:val="22"/>
          <w:szCs w:val="22"/>
        </w:rPr>
      </w:pPr>
    </w:p>
    <w:p w14:paraId="04B4CC9D" w14:textId="18EC13F4" w:rsidR="00417EE9" w:rsidRPr="00AF2D34" w:rsidRDefault="008D1D4F" w:rsidP="00417EE9">
      <w:pPr>
        <w:pStyle w:val="3"/>
        <w:ind w:left="284" w:firstLine="0"/>
        <w:rPr>
          <w:rFonts w:ascii="Montserrat" w:hAnsi="Montserrat" w:cstheme="minorHAnsi"/>
          <w:sz w:val="22"/>
          <w:szCs w:val="22"/>
          <w:lang w:val="es-MX"/>
        </w:rPr>
      </w:pPr>
      <w:r w:rsidRPr="00AF2D34">
        <w:rPr>
          <w:rFonts w:ascii="Montserrat" w:hAnsi="Montserrat" w:cstheme="minorHAnsi"/>
          <w:sz w:val="22"/>
          <w:szCs w:val="22"/>
          <w:lang w:val="es-MX"/>
        </w:rPr>
        <w:t>A</w:t>
      </w:r>
      <w:r w:rsidR="00417EE9" w:rsidRPr="00AF2D34">
        <w:rPr>
          <w:rFonts w:ascii="Montserrat" w:hAnsi="Montserrat" w:cstheme="minorHAnsi"/>
          <w:sz w:val="22"/>
          <w:szCs w:val="22"/>
          <w:lang w:val="es-MX"/>
        </w:rPr>
        <w:t>).- PROPUESTA TÉCNICA: …</w:t>
      </w:r>
    </w:p>
    <w:p w14:paraId="271A53F7" w14:textId="1C8A4A14" w:rsidR="00417EE9" w:rsidRPr="00AF2D34" w:rsidRDefault="00E11AD5" w:rsidP="00417EE9">
      <w:pPr>
        <w:pStyle w:val="3"/>
        <w:ind w:left="284" w:firstLine="0"/>
        <w:rPr>
          <w:rFonts w:ascii="Montserrat" w:hAnsi="Montserrat" w:cstheme="minorHAnsi"/>
          <w:sz w:val="22"/>
          <w:szCs w:val="22"/>
          <w:lang w:val="es-MX"/>
        </w:rPr>
      </w:pPr>
      <w:r w:rsidRPr="00AF2D34">
        <w:rPr>
          <w:rFonts w:ascii="Montserrat" w:hAnsi="Montserrat" w:cstheme="minorHAnsi"/>
          <w:sz w:val="22"/>
          <w:szCs w:val="22"/>
          <w:lang w:val="es-MX"/>
        </w:rPr>
        <w:t>…</w:t>
      </w:r>
    </w:p>
    <w:p w14:paraId="3813F5A9" w14:textId="1F519C10" w:rsidR="00417EE9" w:rsidRPr="00354709" w:rsidRDefault="00417EE9" w:rsidP="00417EE9">
      <w:pPr>
        <w:pStyle w:val="3"/>
        <w:ind w:left="284" w:firstLine="0"/>
        <w:jc w:val="right"/>
        <w:rPr>
          <w:rFonts w:ascii="Montserrat" w:hAnsi="Montserrat" w:cstheme="minorHAnsi"/>
          <w:sz w:val="22"/>
          <w:szCs w:val="22"/>
          <w:lang w:val="es-MX"/>
        </w:rPr>
      </w:pPr>
    </w:p>
    <w:p w14:paraId="70C42072" w14:textId="77777777" w:rsidR="00417EE9" w:rsidRPr="00354709" w:rsidRDefault="00417EE9" w:rsidP="00417EE9">
      <w:pPr>
        <w:pStyle w:val="3"/>
        <w:ind w:left="284" w:firstLine="0"/>
        <w:rPr>
          <w:rFonts w:ascii="Montserrat" w:hAnsi="Montserrat" w:cstheme="minorHAnsi"/>
          <w:sz w:val="22"/>
          <w:szCs w:val="22"/>
          <w:lang w:val="es-MX"/>
        </w:rPr>
      </w:pPr>
    </w:p>
    <w:p w14:paraId="2F1D9D44" w14:textId="77777777" w:rsidR="00417EE9" w:rsidRPr="00354709" w:rsidRDefault="00417EE9" w:rsidP="00417EE9">
      <w:pPr>
        <w:pStyle w:val="3"/>
        <w:ind w:left="284" w:firstLine="0"/>
        <w:rPr>
          <w:rFonts w:ascii="Montserrat" w:hAnsi="Montserrat" w:cstheme="minorHAnsi"/>
          <w:sz w:val="22"/>
          <w:szCs w:val="22"/>
          <w:u w:val="single"/>
          <w:lang w:val="es-MX"/>
        </w:rPr>
      </w:pPr>
      <w:r w:rsidRPr="00354709">
        <w:rPr>
          <w:rFonts w:ascii="Montserrat" w:hAnsi="Montserrat" w:cstheme="minorHAnsi"/>
          <w:sz w:val="22"/>
          <w:szCs w:val="22"/>
          <w:u w:val="single"/>
          <w:lang w:val="es-MX"/>
        </w:rPr>
        <w:t>Asimismo, adjunto a su propuesta técnica los licitantes deberán entregar los siguientes documentos:</w:t>
      </w:r>
    </w:p>
    <w:p w14:paraId="1E270A41" w14:textId="77777777" w:rsidR="00417EE9" w:rsidRPr="00354709" w:rsidRDefault="00417EE9" w:rsidP="00417EE9">
      <w:pPr>
        <w:pStyle w:val="3"/>
        <w:ind w:left="284"/>
        <w:rPr>
          <w:rFonts w:ascii="Montserrat" w:hAnsi="Montserrat" w:cstheme="minorHAnsi"/>
          <w:sz w:val="22"/>
          <w:szCs w:val="22"/>
          <w:lang w:val="es-MX"/>
        </w:rPr>
      </w:pPr>
    </w:p>
    <w:p w14:paraId="75EE16E2" w14:textId="259476AE" w:rsidR="008D1D4F" w:rsidRPr="008D1D4F" w:rsidRDefault="008D1D4F" w:rsidP="008D1D4F">
      <w:pPr>
        <w:pStyle w:val="Prrafodelista"/>
        <w:numPr>
          <w:ilvl w:val="0"/>
          <w:numId w:val="40"/>
        </w:numPr>
        <w:jc w:val="both"/>
        <w:rPr>
          <w:rFonts w:ascii="Montserrat" w:hAnsi="Montserrat" w:cstheme="minorHAnsi"/>
          <w:sz w:val="22"/>
          <w:szCs w:val="22"/>
          <w:lang w:val="es-MX"/>
        </w:rPr>
      </w:pPr>
      <w:r w:rsidRPr="00AF2D34">
        <w:rPr>
          <w:rFonts w:ascii="Montserrat" w:hAnsi="Montserrat" w:cstheme="minorHAnsi"/>
          <w:sz w:val="22"/>
          <w:szCs w:val="22"/>
          <w:lang w:val="es-MX"/>
        </w:rPr>
        <w:t>COPIA DEL DOCUMENTO VIGENTE EXPEDIDO POR LA COMISIÓN NACIONAL DE SEGUROS Y FIANZAS DE LA SECRETARÍA DE HACIENDA Y CRÉDITO PÚBLICO,</w:t>
      </w:r>
      <w:r w:rsidRPr="008D1D4F">
        <w:rPr>
          <w:rFonts w:ascii="Montserrat" w:hAnsi="Montserrat" w:cstheme="minorHAnsi"/>
          <w:sz w:val="22"/>
          <w:szCs w:val="22"/>
          <w:lang w:val="es-MX"/>
        </w:rPr>
        <w:t xml:space="preserve"> en donde se acredite que la compañía de seguros está debidamente autorizada para realizar operaciones de seguros para el tipo de póliza objeto de la presente licitación, así como certificación emitida por la Comisión Nacional de Seguros y Fianzas, acompañada por ca</w:t>
      </w:r>
      <w:r>
        <w:rPr>
          <w:rFonts w:ascii="Montserrat" w:hAnsi="Montserrat" w:cstheme="minorHAnsi"/>
          <w:sz w:val="22"/>
          <w:szCs w:val="22"/>
          <w:lang w:val="es-MX"/>
        </w:rPr>
        <w:t xml:space="preserve">rta expedida durante el año </w:t>
      </w:r>
      <w:r w:rsidRPr="008D1D4F">
        <w:rPr>
          <w:rFonts w:ascii="Montserrat" w:hAnsi="Montserrat" w:cstheme="minorHAnsi"/>
          <w:b/>
          <w:sz w:val="22"/>
          <w:szCs w:val="22"/>
          <w:highlight w:val="lightGray"/>
          <w:lang w:val="es-MX"/>
        </w:rPr>
        <w:t>2024</w:t>
      </w:r>
      <w:r w:rsidRPr="008D1D4F">
        <w:rPr>
          <w:rFonts w:ascii="Montserrat" w:hAnsi="Montserrat" w:cstheme="minorHAnsi"/>
          <w:sz w:val="22"/>
          <w:szCs w:val="22"/>
          <w:lang w:val="es-MX"/>
        </w:rPr>
        <w:t xml:space="preserve"> por dicha Comisión que certifique que la compañía aseguradora no se encuentra en quiebra.</w:t>
      </w:r>
    </w:p>
    <w:p w14:paraId="3D8A3992" w14:textId="77777777" w:rsidR="00417EE9" w:rsidRDefault="00417EE9" w:rsidP="00417EE9">
      <w:pPr>
        <w:pStyle w:val="Prrafodelista"/>
        <w:numPr>
          <w:ilvl w:val="0"/>
          <w:numId w:val="40"/>
        </w:numPr>
        <w:contextualSpacing w:val="0"/>
        <w:jc w:val="both"/>
        <w:rPr>
          <w:rFonts w:ascii="Montserrat" w:hAnsi="Montserrat" w:cstheme="minorHAnsi"/>
          <w:sz w:val="22"/>
          <w:szCs w:val="22"/>
          <w:lang w:val="es-MX"/>
        </w:rPr>
      </w:pPr>
      <w:r>
        <w:rPr>
          <w:rFonts w:ascii="Montserrat" w:hAnsi="Montserrat" w:cstheme="minorHAnsi"/>
          <w:sz w:val="22"/>
          <w:szCs w:val="22"/>
          <w:lang w:val="es-MX"/>
        </w:rPr>
        <w:lastRenderedPageBreak/>
        <w:t>…</w:t>
      </w:r>
    </w:p>
    <w:p w14:paraId="7ACF5C2B" w14:textId="77777777" w:rsidR="00417EE9" w:rsidRDefault="00417EE9" w:rsidP="00417EE9">
      <w:pPr>
        <w:pStyle w:val="Prrafodelista"/>
        <w:numPr>
          <w:ilvl w:val="0"/>
          <w:numId w:val="40"/>
        </w:numPr>
        <w:contextualSpacing w:val="0"/>
        <w:jc w:val="both"/>
        <w:rPr>
          <w:rFonts w:ascii="Montserrat" w:hAnsi="Montserrat" w:cstheme="minorHAnsi"/>
          <w:sz w:val="22"/>
          <w:szCs w:val="22"/>
          <w:lang w:val="es-MX"/>
        </w:rPr>
      </w:pPr>
      <w:r>
        <w:rPr>
          <w:rFonts w:ascii="Montserrat" w:hAnsi="Montserrat" w:cstheme="minorHAnsi"/>
          <w:sz w:val="22"/>
          <w:szCs w:val="22"/>
          <w:lang w:val="es-MX"/>
        </w:rPr>
        <w:t>…</w:t>
      </w:r>
    </w:p>
    <w:p w14:paraId="000FDE6D" w14:textId="77777777" w:rsidR="00417EE9" w:rsidRDefault="00417EE9" w:rsidP="00417EE9">
      <w:pPr>
        <w:pStyle w:val="Prrafodelista"/>
        <w:numPr>
          <w:ilvl w:val="0"/>
          <w:numId w:val="40"/>
        </w:numPr>
        <w:contextualSpacing w:val="0"/>
        <w:jc w:val="both"/>
        <w:rPr>
          <w:rFonts w:ascii="Montserrat" w:hAnsi="Montserrat" w:cstheme="minorHAnsi"/>
          <w:sz w:val="22"/>
          <w:szCs w:val="22"/>
          <w:lang w:val="es-MX"/>
        </w:rPr>
      </w:pPr>
      <w:r>
        <w:rPr>
          <w:rFonts w:ascii="Montserrat" w:hAnsi="Montserrat" w:cstheme="minorHAnsi"/>
          <w:sz w:val="22"/>
          <w:szCs w:val="22"/>
          <w:lang w:val="es-MX"/>
        </w:rPr>
        <w:t>…</w:t>
      </w:r>
    </w:p>
    <w:p w14:paraId="7BD4B85C" w14:textId="2C4CE232" w:rsidR="00417EE9" w:rsidRPr="00417EE9" w:rsidRDefault="00417EE9" w:rsidP="00417EE9">
      <w:pPr>
        <w:pStyle w:val="Prrafodelista"/>
        <w:numPr>
          <w:ilvl w:val="0"/>
          <w:numId w:val="40"/>
        </w:numPr>
        <w:contextualSpacing w:val="0"/>
        <w:jc w:val="both"/>
        <w:rPr>
          <w:rFonts w:ascii="Montserrat" w:hAnsi="Montserrat" w:cstheme="minorHAnsi"/>
          <w:sz w:val="22"/>
          <w:szCs w:val="22"/>
          <w:lang w:val="es-MX"/>
        </w:rPr>
      </w:pPr>
      <w:r w:rsidRPr="00417EE9">
        <w:rPr>
          <w:rFonts w:ascii="Montserrat" w:hAnsi="Montserrat" w:cstheme="minorHAnsi"/>
          <w:sz w:val="22"/>
          <w:szCs w:val="22"/>
          <w:lang w:val="es-MX"/>
        </w:rPr>
        <w:t>…</w:t>
      </w:r>
    </w:p>
    <w:p w14:paraId="2AB1AD8A" w14:textId="34C5C5BB" w:rsidR="00417EE9" w:rsidRPr="00417EE9" w:rsidRDefault="00417EE9" w:rsidP="00417EE9">
      <w:pPr>
        <w:pStyle w:val="Prrafodelista"/>
        <w:numPr>
          <w:ilvl w:val="0"/>
          <w:numId w:val="40"/>
        </w:numPr>
        <w:tabs>
          <w:tab w:val="left" w:pos="851"/>
        </w:tabs>
        <w:ind w:right="40"/>
        <w:contextualSpacing w:val="0"/>
        <w:jc w:val="both"/>
        <w:rPr>
          <w:rFonts w:ascii="Montserrat" w:hAnsi="Montserrat" w:cs="Arial"/>
          <w:sz w:val="22"/>
          <w:szCs w:val="22"/>
        </w:rPr>
      </w:pPr>
      <w:r w:rsidRPr="00417EE9">
        <w:rPr>
          <w:rFonts w:ascii="Montserrat" w:hAnsi="Montserrat" w:cs="Arial"/>
          <w:bCs/>
          <w:sz w:val="22"/>
          <w:szCs w:val="22"/>
        </w:rPr>
        <w:t>…</w:t>
      </w:r>
    </w:p>
    <w:p w14:paraId="223F6F47" w14:textId="0AC0DB7E" w:rsidR="00417EE9" w:rsidRPr="00417EE9" w:rsidRDefault="00417EE9" w:rsidP="00417EE9">
      <w:pPr>
        <w:pStyle w:val="Prrafodelista"/>
        <w:numPr>
          <w:ilvl w:val="0"/>
          <w:numId w:val="40"/>
        </w:numPr>
        <w:tabs>
          <w:tab w:val="left" w:pos="851"/>
        </w:tabs>
        <w:ind w:right="40"/>
        <w:contextualSpacing w:val="0"/>
        <w:jc w:val="both"/>
        <w:rPr>
          <w:rFonts w:ascii="Montserrat" w:hAnsi="Montserrat" w:cs="Arial"/>
          <w:sz w:val="22"/>
          <w:szCs w:val="22"/>
        </w:rPr>
      </w:pPr>
      <w:r w:rsidRPr="00417EE9">
        <w:rPr>
          <w:rFonts w:ascii="Montserrat" w:hAnsi="Montserrat" w:cs="Arial"/>
          <w:bCs/>
          <w:sz w:val="22"/>
          <w:szCs w:val="22"/>
        </w:rPr>
        <w:t>…</w:t>
      </w:r>
    </w:p>
    <w:p w14:paraId="23B116EA" w14:textId="0BD6771E" w:rsidR="00417EE9" w:rsidRPr="00417EE9" w:rsidRDefault="00417EE9" w:rsidP="00AF2D34">
      <w:pPr>
        <w:pStyle w:val="Prrafodelista"/>
        <w:numPr>
          <w:ilvl w:val="0"/>
          <w:numId w:val="40"/>
        </w:numPr>
        <w:ind w:right="40"/>
        <w:contextualSpacing w:val="0"/>
        <w:jc w:val="both"/>
        <w:rPr>
          <w:rFonts w:ascii="Montserrat" w:hAnsi="Montserrat" w:cs="Arial"/>
          <w:sz w:val="22"/>
          <w:szCs w:val="22"/>
        </w:rPr>
      </w:pPr>
      <w:r w:rsidRPr="00AF2D34">
        <w:rPr>
          <w:rFonts w:ascii="Montserrat" w:hAnsi="Montserrat" w:cs="Arial"/>
          <w:sz w:val="22"/>
          <w:szCs w:val="22"/>
        </w:rPr>
        <w:t>CARTA DE LA COMPAÑÍA DE SEGUROS</w:t>
      </w:r>
      <w:r w:rsidRPr="00417EE9">
        <w:rPr>
          <w:rFonts w:ascii="Montserrat" w:hAnsi="Montserrat" w:cs="Arial"/>
          <w:sz w:val="22"/>
          <w:szCs w:val="22"/>
        </w:rPr>
        <w:t xml:space="preserve"> </w:t>
      </w:r>
      <w:r w:rsidRPr="00AF2D34">
        <w:rPr>
          <w:rFonts w:ascii="Montserrat" w:hAnsi="Montserrat" w:cs="Arial"/>
          <w:sz w:val="22"/>
          <w:szCs w:val="22"/>
        </w:rPr>
        <w:t>debidamente firmada en la que se compromete a asegurar cada uno de los trabajadores en la póliza señalados en el numeral 4.1 de las bases de la p</w:t>
      </w:r>
      <w:r w:rsidR="00AF2D34" w:rsidRPr="00AF2D34">
        <w:rPr>
          <w:rFonts w:ascii="Montserrat" w:hAnsi="Montserrat" w:cs="Arial"/>
          <w:sz w:val="22"/>
          <w:szCs w:val="22"/>
        </w:rPr>
        <w:t>resente licitación,</w:t>
      </w:r>
      <w:r w:rsidR="00AF2D34" w:rsidRPr="00AF2D34">
        <w:rPr>
          <w:rFonts w:ascii="Montserrat" w:hAnsi="Montserrat" w:cs="Arial"/>
          <w:b/>
          <w:sz w:val="22"/>
          <w:szCs w:val="22"/>
        </w:rPr>
        <w:t xml:space="preserve"> </w:t>
      </w:r>
      <w:r w:rsidR="00AF2D34" w:rsidRPr="00AF2D34">
        <w:rPr>
          <w:rFonts w:ascii="Montserrat" w:hAnsi="Montserrat" w:cs="Arial"/>
          <w:b/>
          <w:sz w:val="22"/>
          <w:szCs w:val="22"/>
          <w:highlight w:val="lightGray"/>
        </w:rPr>
        <w:t>por lo que se requiere que el licitante integre a la misma el CONCENTRADO  SEGURO DE VIDA  2025.</w:t>
      </w:r>
    </w:p>
    <w:p w14:paraId="7D5B6204" w14:textId="77777777" w:rsidR="00417EE9" w:rsidRDefault="00417EE9" w:rsidP="00417EE9">
      <w:pPr>
        <w:autoSpaceDE w:val="0"/>
        <w:autoSpaceDN w:val="0"/>
        <w:adjustRightInd w:val="0"/>
        <w:spacing w:line="276" w:lineRule="auto"/>
        <w:ind w:left="-709" w:right="-426"/>
        <w:jc w:val="right"/>
        <w:rPr>
          <w:rFonts w:ascii="Montserrat" w:hAnsi="Montserrat" w:cs="Arial"/>
          <w:sz w:val="22"/>
          <w:szCs w:val="22"/>
        </w:rPr>
      </w:pPr>
      <w:r>
        <w:rPr>
          <w:rFonts w:ascii="Montserrat" w:hAnsi="Montserrat" w:cs="Arial"/>
          <w:sz w:val="22"/>
          <w:szCs w:val="22"/>
        </w:rPr>
        <w:t>…</w:t>
      </w:r>
    </w:p>
    <w:p w14:paraId="35CC4052" w14:textId="77777777" w:rsidR="00417EE9" w:rsidRDefault="00417EE9" w:rsidP="00417EE9">
      <w:pPr>
        <w:autoSpaceDE w:val="0"/>
        <w:autoSpaceDN w:val="0"/>
        <w:adjustRightInd w:val="0"/>
        <w:spacing w:line="276" w:lineRule="auto"/>
        <w:ind w:left="-709" w:right="-426"/>
        <w:jc w:val="both"/>
        <w:rPr>
          <w:rFonts w:ascii="Montserrat" w:hAnsi="Montserrat" w:cs="Arial"/>
          <w:sz w:val="22"/>
          <w:szCs w:val="22"/>
        </w:rPr>
      </w:pPr>
    </w:p>
    <w:p w14:paraId="77CC4FD8" w14:textId="15C14567" w:rsidR="00417EE9" w:rsidRDefault="00417EE9" w:rsidP="00417EE9">
      <w:pPr>
        <w:autoSpaceDE w:val="0"/>
        <w:autoSpaceDN w:val="0"/>
        <w:adjustRightInd w:val="0"/>
        <w:spacing w:line="276" w:lineRule="auto"/>
        <w:ind w:left="-709" w:right="-426"/>
        <w:jc w:val="both"/>
        <w:rPr>
          <w:rFonts w:ascii="Montserrat" w:hAnsi="Montserrat" w:cs="Arial"/>
          <w:sz w:val="22"/>
          <w:szCs w:val="22"/>
        </w:rPr>
      </w:pPr>
      <w:r w:rsidRPr="0016170F">
        <w:rPr>
          <w:rFonts w:ascii="Montserrat" w:hAnsi="Montserrat" w:cs="Arial"/>
          <w:sz w:val="22"/>
          <w:szCs w:val="22"/>
        </w:rPr>
        <w:t xml:space="preserve">A </w:t>
      </w:r>
      <w:r w:rsidR="00977BDD" w:rsidRPr="0016170F">
        <w:rPr>
          <w:rFonts w:ascii="Montserrat" w:hAnsi="Montserrat" w:cs="Arial"/>
          <w:sz w:val="22"/>
          <w:szCs w:val="22"/>
        </w:rPr>
        <w:t>continuación,</w:t>
      </w:r>
      <w:r w:rsidRPr="0016170F">
        <w:rPr>
          <w:rFonts w:ascii="Montserrat" w:hAnsi="Montserrat" w:cs="Arial"/>
          <w:sz w:val="22"/>
          <w:szCs w:val="22"/>
        </w:rPr>
        <w:t xml:space="preserve"> se procede a dar respuesta a los cuestionarios presentados con anterioridad al acto, por parte de los licitantes quienes presentaron su comprobante de pago de conformidad con el numeral 8.1 primer párrafo de las bases, en los siguientes términos:</w:t>
      </w:r>
    </w:p>
    <w:p w14:paraId="59D36F96" w14:textId="77777777" w:rsidR="005A21BB" w:rsidRDefault="005A21BB" w:rsidP="00417EE9">
      <w:pPr>
        <w:autoSpaceDE w:val="0"/>
        <w:autoSpaceDN w:val="0"/>
        <w:adjustRightInd w:val="0"/>
        <w:spacing w:line="276" w:lineRule="auto"/>
        <w:ind w:left="-709" w:right="-426"/>
        <w:jc w:val="both"/>
        <w:rPr>
          <w:rFonts w:ascii="Montserrat" w:hAnsi="Montserrat" w:cs="Arial"/>
          <w:sz w:val="22"/>
          <w:szCs w:val="22"/>
        </w:rPr>
      </w:pPr>
    </w:p>
    <w:p w14:paraId="73BFB6BF" w14:textId="3A307EF5" w:rsidR="00700D61" w:rsidRDefault="0055064B" w:rsidP="00211942">
      <w:pPr>
        <w:autoSpaceDE w:val="0"/>
        <w:autoSpaceDN w:val="0"/>
        <w:adjustRightInd w:val="0"/>
        <w:spacing w:line="276" w:lineRule="auto"/>
        <w:ind w:left="-709" w:right="-284"/>
        <w:jc w:val="both"/>
        <w:rPr>
          <w:rFonts w:ascii="Montserrat" w:hAnsi="Montserrat" w:cs="Arial"/>
          <w:sz w:val="22"/>
          <w:szCs w:val="22"/>
        </w:rPr>
      </w:pPr>
      <w:r w:rsidRPr="0055064B">
        <w:rPr>
          <w:rFonts w:ascii="Montserrat" w:hAnsi="Montserrat" w:cs="Arial"/>
          <w:sz w:val="22"/>
          <w:szCs w:val="22"/>
        </w:rPr>
        <w:t xml:space="preserve">Se hace constar que por decisión unánime del Comité se dispensa la lectura de las respuesta de los cuestionarios de los licitantes que no se encuentran en la Junta del día de hoy, sin embargo, se </w:t>
      </w:r>
      <w:r>
        <w:rPr>
          <w:rFonts w:ascii="Montserrat" w:hAnsi="Montserrat" w:cs="Arial"/>
          <w:sz w:val="22"/>
          <w:szCs w:val="22"/>
        </w:rPr>
        <w:t xml:space="preserve">hace </w:t>
      </w:r>
      <w:r w:rsidRPr="0055064B">
        <w:rPr>
          <w:rFonts w:ascii="Montserrat" w:hAnsi="Montserrat" w:cs="Arial"/>
          <w:sz w:val="22"/>
          <w:szCs w:val="22"/>
        </w:rPr>
        <w:t xml:space="preserve">hincapié de que todas las respuestas de los cuestionarios enviados con anterioridad a este acto, se encuentran </w:t>
      </w:r>
      <w:r>
        <w:rPr>
          <w:rFonts w:ascii="Montserrat" w:hAnsi="Montserrat" w:cs="Arial"/>
          <w:sz w:val="22"/>
          <w:szCs w:val="22"/>
        </w:rPr>
        <w:t xml:space="preserve">en esta acta que será subida a </w:t>
      </w:r>
      <w:r w:rsidRPr="00415EA6">
        <w:rPr>
          <w:rFonts w:ascii="Montserrat" w:hAnsi="Montserrat" w:cs="Arial"/>
          <w:sz w:val="22"/>
          <w:szCs w:val="22"/>
        </w:rPr>
        <w:t>la Plataforma Integral de Adquisiciones de Baja California (PIABC): https://tramites.ebajacalifornia.gob.mx/Compras/Licitaciones, en formato P</w:t>
      </w:r>
      <w:r>
        <w:rPr>
          <w:rFonts w:ascii="Montserrat" w:hAnsi="Montserrat" w:cs="Arial"/>
          <w:sz w:val="22"/>
          <w:szCs w:val="22"/>
        </w:rPr>
        <w:t xml:space="preserve">DF y en formato editable (Word) </w:t>
      </w:r>
      <w:r w:rsidRPr="0055064B">
        <w:rPr>
          <w:rFonts w:ascii="Montserrat" w:hAnsi="Montserrat" w:cs="Arial"/>
          <w:sz w:val="22"/>
          <w:szCs w:val="22"/>
        </w:rPr>
        <w:t>, al concluir la sesión del día de hoy</w:t>
      </w:r>
    </w:p>
    <w:p w14:paraId="11986DB8" w14:textId="77777777" w:rsidR="001405C5" w:rsidRDefault="001405C5" w:rsidP="00211942">
      <w:pPr>
        <w:autoSpaceDE w:val="0"/>
        <w:autoSpaceDN w:val="0"/>
        <w:adjustRightInd w:val="0"/>
        <w:spacing w:line="276" w:lineRule="auto"/>
        <w:ind w:left="-709" w:right="-284"/>
        <w:jc w:val="both"/>
        <w:rPr>
          <w:rFonts w:ascii="Montserrat" w:hAnsi="Montserrat" w:cs="Arial"/>
          <w:sz w:val="22"/>
          <w:szCs w:val="22"/>
        </w:rPr>
      </w:pPr>
    </w:p>
    <w:p w14:paraId="71835BDC" w14:textId="77777777" w:rsidR="0055064B" w:rsidRPr="00211942" w:rsidRDefault="0055064B" w:rsidP="00211942">
      <w:pPr>
        <w:autoSpaceDE w:val="0"/>
        <w:autoSpaceDN w:val="0"/>
        <w:adjustRightInd w:val="0"/>
        <w:spacing w:line="276" w:lineRule="auto"/>
        <w:ind w:left="-709" w:right="-284"/>
        <w:jc w:val="both"/>
        <w:rPr>
          <w:rFonts w:ascii="Montserrat" w:hAnsi="Montserrat" w:cs="Arial"/>
          <w:sz w:val="22"/>
          <w:szCs w:val="22"/>
        </w:rPr>
      </w:pPr>
    </w:p>
    <w:p w14:paraId="483E7280" w14:textId="3DCDE307" w:rsidR="00211942" w:rsidRDefault="00211942" w:rsidP="00900E41">
      <w:pPr>
        <w:autoSpaceDE w:val="0"/>
        <w:autoSpaceDN w:val="0"/>
        <w:adjustRightInd w:val="0"/>
        <w:spacing w:line="276" w:lineRule="auto"/>
        <w:ind w:left="-709" w:right="-284"/>
        <w:jc w:val="center"/>
        <w:rPr>
          <w:rFonts w:ascii="Montserrat" w:hAnsi="Montserrat" w:cs="Arial"/>
          <w:b/>
          <w:sz w:val="22"/>
          <w:szCs w:val="22"/>
        </w:rPr>
      </w:pPr>
      <w:r w:rsidRPr="00900E41">
        <w:rPr>
          <w:rFonts w:ascii="Montserrat" w:hAnsi="Montserrat" w:cs="Arial"/>
          <w:b/>
          <w:sz w:val="22"/>
          <w:szCs w:val="22"/>
        </w:rPr>
        <w:t xml:space="preserve">LICITANTE: </w:t>
      </w:r>
      <w:r w:rsidR="00B77547" w:rsidRPr="00B77547">
        <w:rPr>
          <w:rFonts w:ascii="Montserrat" w:hAnsi="Montserrat" w:cs="Arial"/>
          <w:b/>
          <w:sz w:val="22"/>
          <w:szCs w:val="22"/>
        </w:rPr>
        <w:t>METLIFE MÉXICO, S.A. DE C.V.</w:t>
      </w:r>
    </w:p>
    <w:p w14:paraId="5768057A" w14:textId="77777777" w:rsidR="0055064B" w:rsidRDefault="0055064B" w:rsidP="00900E41">
      <w:pPr>
        <w:autoSpaceDE w:val="0"/>
        <w:autoSpaceDN w:val="0"/>
        <w:adjustRightInd w:val="0"/>
        <w:spacing w:line="276" w:lineRule="auto"/>
        <w:ind w:left="-709" w:right="-284"/>
        <w:jc w:val="center"/>
        <w:rPr>
          <w:rFonts w:ascii="Montserrat" w:hAnsi="Montserrat" w:cs="Arial"/>
          <w:b/>
          <w:sz w:val="22"/>
          <w:szCs w:val="22"/>
        </w:rPr>
      </w:pPr>
    </w:p>
    <w:p w14:paraId="2DF38EF2" w14:textId="77777777" w:rsidR="00700D61" w:rsidRPr="00900E41" w:rsidRDefault="00700D61" w:rsidP="00900E41">
      <w:pPr>
        <w:autoSpaceDE w:val="0"/>
        <w:autoSpaceDN w:val="0"/>
        <w:adjustRightInd w:val="0"/>
        <w:spacing w:line="276" w:lineRule="auto"/>
        <w:ind w:left="-709" w:right="-284"/>
        <w:jc w:val="center"/>
        <w:rPr>
          <w:rFonts w:ascii="Montserrat" w:hAnsi="Montserrat" w:cs="Arial"/>
          <w:b/>
          <w:sz w:val="22"/>
          <w:szCs w:val="22"/>
        </w:rPr>
      </w:pPr>
    </w:p>
    <w:p w14:paraId="1EBB7856" w14:textId="7C427C76" w:rsidR="00211942" w:rsidRPr="00B77547" w:rsidRDefault="00211942" w:rsidP="00211942">
      <w:pPr>
        <w:autoSpaceDE w:val="0"/>
        <w:autoSpaceDN w:val="0"/>
        <w:adjustRightInd w:val="0"/>
        <w:spacing w:line="276" w:lineRule="auto"/>
        <w:ind w:left="-709" w:right="-284"/>
        <w:jc w:val="both"/>
        <w:rPr>
          <w:rFonts w:ascii="Montserrat" w:hAnsi="Montserrat" w:cs="Arial"/>
          <w:sz w:val="22"/>
          <w:szCs w:val="22"/>
        </w:rPr>
      </w:pPr>
      <w:r w:rsidRPr="00B77547">
        <w:rPr>
          <w:rFonts w:ascii="Montserrat" w:hAnsi="Montserrat" w:cs="Arial"/>
          <w:b/>
          <w:sz w:val="22"/>
          <w:szCs w:val="22"/>
        </w:rPr>
        <w:t>PREGUNTA 1.</w:t>
      </w:r>
      <w:r w:rsidR="00592601" w:rsidRPr="00B77547">
        <w:rPr>
          <w:rFonts w:ascii="Montserrat" w:hAnsi="Montserrat" w:cs="Arial"/>
          <w:b/>
          <w:sz w:val="22"/>
          <w:szCs w:val="22"/>
        </w:rPr>
        <w:t>-</w:t>
      </w:r>
      <w:r w:rsidRPr="00B77547">
        <w:rPr>
          <w:rFonts w:ascii="Montserrat" w:hAnsi="Montserrat" w:cs="Arial"/>
          <w:sz w:val="22"/>
          <w:szCs w:val="22"/>
        </w:rPr>
        <w:t xml:space="preserve"> </w:t>
      </w:r>
      <w:r w:rsidR="00B77547" w:rsidRPr="00B77547">
        <w:rPr>
          <w:rFonts w:ascii="Montserrat" w:hAnsi="Montserrat" w:cs="Arial"/>
          <w:sz w:val="22"/>
          <w:szCs w:val="22"/>
        </w:rPr>
        <w:t>PÁGINA 2, NUMERAL 1 “IDENTIFICACIÓN DE LA CONVOCANTE”. Agradeceremos a la convocante confirmar que para la contratación del seguro que se licita, se cuenta con suficiencia presupuestal y no contraviene disposiciones legales en materia de Austeridad.</w:t>
      </w:r>
      <w:r w:rsidR="00B77547">
        <w:rPr>
          <w:rFonts w:ascii="Montserrat" w:hAnsi="Montserrat" w:cs="Arial"/>
          <w:sz w:val="22"/>
          <w:szCs w:val="22"/>
        </w:rPr>
        <w:t xml:space="preserve"> </w:t>
      </w:r>
      <w:r w:rsidR="00B77547" w:rsidRPr="00B77547">
        <w:rPr>
          <w:rFonts w:ascii="Montserrat" w:hAnsi="Montserrat" w:cs="Arial"/>
          <w:sz w:val="22"/>
          <w:szCs w:val="22"/>
        </w:rPr>
        <w:t>Favor de pronunciarse al respecto.</w:t>
      </w:r>
    </w:p>
    <w:p w14:paraId="74661CC9" w14:textId="30DC1980" w:rsidR="00594014" w:rsidRDefault="00211942" w:rsidP="00211942">
      <w:pPr>
        <w:autoSpaceDE w:val="0"/>
        <w:autoSpaceDN w:val="0"/>
        <w:adjustRightInd w:val="0"/>
        <w:spacing w:line="276" w:lineRule="auto"/>
        <w:ind w:left="-709" w:right="-284"/>
        <w:jc w:val="both"/>
        <w:rPr>
          <w:rFonts w:ascii="Montserrat" w:hAnsi="Montserrat" w:cs="Arial"/>
          <w:sz w:val="22"/>
          <w:szCs w:val="22"/>
        </w:rPr>
      </w:pPr>
      <w:r w:rsidRPr="00291E19">
        <w:rPr>
          <w:rFonts w:ascii="Montserrat" w:hAnsi="Montserrat" w:cs="Arial"/>
          <w:b/>
          <w:sz w:val="22"/>
          <w:szCs w:val="22"/>
        </w:rPr>
        <w:t>RESPUESTA:</w:t>
      </w:r>
      <w:r w:rsidRPr="00B77547">
        <w:rPr>
          <w:rFonts w:ascii="Montserrat" w:hAnsi="Montserrat" w:cs="Arial"/>
          <w:sz w:val="22"/>
          <w:szCs w:val="22"/>
        </w:rPr>
        <w:t xml:space="preserve"> </w:t>
      </w:r>
      <w:r w:rsidR="00D77129" w:rsidRPr="004F270B">
        <w:rPr>
          <w:rFonts w:ascii="Montserrat" w:hAnsi="Montserrat" w:cs="Arial"/>
          <w:sz w:val="22"/>
          <w:szCs w:val="22"/>
        </w:rPr>
        <w:t>es correcta su apreciación, la convocante cuenta con la suficiencia presupuestal requerida para la contratación de seguro de vida con cargo a re</w:t>
      </w:r>
      <w:r w:rsidR="00D77129">
        <w:rPr>
          <w:rFonts w:ascii="Montserrat" w:hAnsi="Montserrat" w:cs="Arial"/>
          <w:sz w:val="22"/>
          <w:szCs w:val="22"/>
        </w:rPr>
        <w:t>cursos del ejercicio fiscal 2025</w:t>
      </w:r>
      <w:r w:rsidR="00D77129" w:rsidRPr="004F270B">
        <w:rPr>
          <w:rFonts w:ascii="Montserrat" w:hAnsi="Montserrat" w:cs="Arial"/>
          <w:sz w:val="22"/>
          <w:szCs w:val="22"/>
        </w:rPr>
        <w:t>.</w:t>
      </w:r>
    </w:p>
    <w:p w14:paraId="061B3C59" w14:textId="77777777" w:rsidR="00900E41" w:rsidRDefault="00900E41" w:rsidP="00211942">
      <w:pPr>
        <w:autoSpaceDE w:val="0"/>
        <w:autoSpaceDN w:val="0"/>
        <w:adjustRightInd w:val="0"/>
        <w:spacing w:line="276" w:lineRule="auto"/>
        <w:ind w:left="-709" w:right="-284"/>
        <w:jc w:val="both"/>
        <w:rPr>
          <w:rFonts w:ascii="Montserrat" w:hAnsi="Montserrat" w:cs="Arial"/>
          <w:sz w:val="22"/>
          <w:szCs w:val="22"/>
        </w:rPr>
      </w:pPr>
    </w:p>
    <w:p w14:paraId="7DB62012" w14:textId="6945F688" w:rsidR="00900E41" w:rsidRPr="00B77547" w:rsidRDefault="00900E41" w:rsidP="00900E41">
      <w:pPr>
        <w:autoSpaceDE w:val="0"/>
        <w:autoSpaceDN w:val="0"/>
        <w:adjustRightInd w:val="0"/>
        <w:spacing w:line="276" w:lineRule="auto"/>
        <w:ind w:left="-709" w:right="-284"/>
        <w:jc w:val="both"/>
        <w:rPr>
          <w:rFonts w:ascii="Montserrat" w:hAnsi="Montserrat" w:cs="Arial"/>
          <w:sz w:val="22"/>
          <w:szCs w:val="22"/>
        </w:rPr>
      </w:pPr>
      <w:r w:rsidRPr="00B77547">
        <w:rPr>
          <w:rFonts w:ascii="Montserrat" w:hAnsi="Montserrat" w:cs="Arial"/>
          <w:b/>
          <w:sz w:val="22"/>
          <w:szCs w:val="22"/>
        </w:rPr>
        <w:t xml:space="preserve">PREGUNTA </w:t>
      </w:r>
      <w:r w:rsidR="00592601" w:rsidRPr="00B77547">
        <w:rPr>
          <w:rFonts w:ascii="Montserrat" w:hAnsi="Montserrat" w:cs="Arial"/>
          <w:b/>
          <w:sz w:val="22"/>
          <w:szCs w:val="22"/>
        </w:rPr>
        <w:t>2</w:t>
      </w:r>
      <w:r w:rsidRPr="00B77547">
        <w:rPr>
          <w:rFonts w:ascii="Montserrat" w:hAnsi="Montserrat" w:cs="Arial"/>
          <w:b/>
          <w:sz w:val="22"/>
          <w:szCs w:val="22"/>
        </w:rPr>
        <w:t>.</w:t>
      </w:r>
      <w:r w:rsidR="00592601" w:rsidRPr="00B77547">
        <w:rPr>
          <w:rFonts w:ascii="Montserrat" w:hAnsi="Montserrat" w:cs="Arial"/>
          <w:b/>
          <w:sz w:val="22"/>
          <w:szCs w:val="22"/>
        </w:rPr>
        <w:t xml:space="preserve">- </w:t>
      </w:r>
      <w:r w:rsidR="00B77547" w:rsidRPr="00B77547">
        <w:rPr>
          <w:rFonts w:ascii="Montserrat" w:hAnsi="Montserrat" w:cs="Arial"/>
          <w:sz w:val="22"/>
          <w:szCs w:val="22"/>
        </w:rPr>
        <w:t xml:space="preserve">PÁGINA 4, 4.1 ESPECIFICACIONES TÉCNICAS. Agradeceremos a la Convocante se sirva indicar si la contratación del seguro o seguros de personas objeto de la presente adquisición pública, comprenden el cumplimiento de una obligación contenida en alguna Ley general, especial o particular, prestación laboral, contrato colectivo de trabajo, condición general de trabajo, participación en algún grupo o cuerpo de seguridad </w:t>
      </w:r>
      <w:r w:rsidR="00B77547" w:rsidRPr="00B77547">
        <w:rPr>
          <w:rFonts w:ascii="Montserrat" w:hAnsi="Montserrat" w:cs="Arial"/>
          <w:sz w:val="22"/>
          <w:szCs w:val="22"/>
        </w:rPr>
        <w:lastRenderedPageBreak/>
        <w:t>ciudadana, gestión de riesgo</w:t>
      </w:r>
      <w:r w:rsidR="00445623">
        <w:rPr>
          <w:rFonts w:ascii="Montserrat" w:hAnsi="Montserrat" w:cs="Arial"/>
          <w:sz w:val="22"/>
          <w:szCs w:val="22"/>
        </w:rPr>
        <w:t>s, servicios de emergencia, etc</w:t>
      </w:r>
      <w:r w:rsidR="00B77547" w:rsidRPr="00B77547">
        <w:rPr>
          <w:rFonts w:ascii="Montserrat" w:hAnsi="Montserrat" w:cs="Arial"/>
          <w:sz w:val="22"/>
          <w:szCs w:val="22"/>
        </w:rPr>
        <w:t>. Favor de pronunciarse al respecto.</w:t>
      </w:r>
    </w:p>
    <w:p w14:paraId="4EF95B48" w14:textId="12DFA0BE" w:rsidR="00900E41" w:rsidRDefault="00900E41" w:rsidP="00900E41">
      <w:pPr>
        <w:autoSpaceDE w:val="0"/>
        <w:autoSpaceDN w:val="0"/>
        <w:adjustRightInd w:val="0"/>
        <w:spacing w:line="276" w:lineRule="auto"/>
        <w:ind w:left="-709" w:right="-284"/>
        <w:jc w:val="both"/>
        <w:rPr>
          <w:rFonts w:ascii="Montserrat" w:hAnsi="Montserrat" w:cs="Arial"/>
          <w:sz w:val="22"/>
          <w:szCs w:val="22"/>
        </w:rPr>
      </w:pPr>
      <w:r w:rsidRPr="00291E19">
        <w:rPr>
          <w:rFonts w:ascii="Montserrat" w:hAnsi="Montserrat" w:cs="Arial"/>
          <w:b/>
          <w:sz w:val="22"/>
          <w:szCs w:val="22"/>
        </w:rPr>
        <w:t>RESPUESTA:</w:t>
      </w:r>
      <w:r w:rsidRPr="00B77547">
        <w:rPr>
          <w:rFonts w:ascii="Montserrat" w:hAnsi="Montserrat" w:cs="Arial"/>
          <w:sz w:val="22"/>
          <w:szCs w:val="22"/>
        </w:rPr>
        <w:t xml:space="preserve"> </w:t>
      </w:r>
      <w:r w:rsidR="006312A9" w:rsidRPr="006312A9">
        <w:rPr>
          <w:rFonts w:ascii="Montserrat" w:hAnsi="Montserrat" w:cs="Arial"/>
          <w:sz w:val="22"/>
          <w:szCs w:val="22"/>
        </w:rPr>
        <w:t>la contratación de seguro de vida se desprende y se deriva de lo contenido en las condiciones generales de trabajo y contratos colectivos de trabajo entre el gobierno del estado de baja california y los organismos descentralizados participantes y el sindicato.</w:t>
      </w:r>
    </w:p>
    <w:p w14:paraId="5DE6E398" w14:textId="77777777" w:rsidR="00900E41" w:rsidRDefault="00900E41" w:rsidP="00211942">
      <w:pPr>
        <w:autoSpaceDE w:val="0"/>
        <w:autoSpaceDN w:val="0"/>
        <w:adjustRightInd w:val="0"/>
        <w:spacing w:line="276" w:lineRule="auto"/>
        <w:ind w:left="-709" w:right="-284"/>
        <w:jc w:val="both"/>
        <w:rPr>
          <w:rFonts w:ascii="Montserrat" w:hAnsi="Montserrat" w:cs="Arial"/>
          <w:sz w:val="22"/>
          <w:szCs w:val="22"/>
        </w:rPr>
      </w:pPr>
    </w:p>
    <w:p w14:paraId="2EAF9E04" w14:textId="77777777" w:rsidR="00291E19" w:rsidRPr="00DC6715" w:rsidRDefault="00592601" w:rsidP="00291E19">
      <w:pPr>
        <w:autoSpaceDE w:val="0"/>
        <w:autoSpaceDN w:val="0"/>
        <w:adjustRightInd w:val="0"/>
        <w:spacing w:line="276" w:lineRule="auto"/>
        <w:ind w:left="-709" w:right="-284"/>
        <w:jc w:val="both"/>
        <w:rPr>
          <w:rFonts w:ascii="Montserrat" w:hAnsi="Montserrat" w:cs="Arial"/>
          <w:sz w:val="22"/>
          <w:szCs w:val="22"/>
        </w:rPr>
      </w:pPr>
      <w:r w:rsidRPr="005B12BA">
        <w:rPr>
          <w:rFonts w:ascii="Montserrat" w:hAnsi="Montserrat" w:cs="Arial"/>
          <w:b/>
          <w:sz w:val="22"/>
          <w:szCs w:val="22"/>
        </w:rPr>
        <w:t>PREGUNTA 3</w:t>
      </w:r>
      <w:r w:rsidR="00900E41" w:rsidRPr="005B12BA">
        <w:rPr>
          <w:rFonts w:ascii="Montserrat" w:hAnsi="Montserrat" w:cs="Arial"/>
          <w:b/>
          <w:sz w:val="22"/>
          <w:szCs w:val="22"/>
        </w:rPr>
        <w:t>.</w:t>
      </w:r>
      <w:r w:rsidRPr="005B12BA">
        <w:rPr>
          <w:rFonts w:ascii="Montserrat" w:hAnsi="Montserrat" w:cs="Arial"/>
          <w:b/>
          <w:sz w:val="22"/>
          <w:szCs w:val="22"/>
        </w:rPr>
        <w:t xml:space="preserve">- </w:t>
      </w:r>
      <w:r w:rsidR="00291E19" w:rsidRPr="005B12BA">
        <w:rPr>
          <w:rFonts w:ascii="Montserrat" w:hAnsi="Montserrat" w:cs="Arial"/>
          <w:sz w:val="22"/>
          <w:szCs w:val="22"/>
        </w:rPr>
        <w:t xml:space="preserve">PÁGINA 4,  4.1  ESPECIFICACIONES TÉCNICAS. Agradeceremos confirmar que se entregará al concursante adjudicado la información de identificación del cliente para el expediente, el cual debe contener al menos: datos generales, nombramiento o poder del representante legal, identificación del representante legal; para dar cumplimiento al artículo 492 de la Ley de </w:t>
      </w:r>
      <w:r w:rsidR="00291E19" w:rsidRPr="00DC6715">
        <w:rPr>
          <w:rFonts w:ascii="Montserrat" w:hAnsi="Montserrat" w:cs="Arial"/>
          <w:sz w:val="22"/>
          <w:szCs w:val="22"/>
        </w:rPr>
        <w:t>Instituciones de Seguros y Fianzas. Favor de pronunciarse al respecto.</w:t>
      </w:r>
    </w:p>
    <w:p w14:paraId="67D78628" w14:textId="701DB057" w:rsidR="00900E41" w:rsidRPr="00DC6715" w:rsidRDefault="00900E41" w:rsidP="00291E19">
      <w:pPr>
        <w:autoSpaceDE w:val="0"/>
        <w:autoSpaceDN w:val="0"/>
        <w:adjustRightInd w:val="0"/>
        <w:spacing w:line="276" w:lineRule="auto"/>
        <w:ind w:left="-709" w:right="-284"/>
        <w:jc w:val="both"/>
        <w:rPr>
          <w:rFonts w:ascii="Montserrat" w:hAnsi="Montserrat" w:cs="Arial"/>
          <w:sz w:val="22"/>
          <w:szCs w:val="22"/>
        </w:rPr>
      </w:pPr>
      <w:r w:rsidRPr="00DC6715">
        <w:rPr>
          <w:rFonts w:ascii="Montserrat" w:hAnsi="Montserrat" w:cs="Arial"/>
          <w:b/>
          <w:sz w:val="22"/>
          <w:szCs w:val="22"/>
        </w:rPr>
        <w:t>RESPUESTA:</w:t>
      </w:r>
      <w:r w:rsidRPr="00DC6715">
        <w:rPr>
          <w:rFonts w:ascii="Montserrat" w:hAnsi="Montserrat" w:cs="Arial"/>
          <w:sz w:val="22"/>
          <w:szCs w:val="22"/>
        </w:rPr>
        <w:t xml:space="preserve"> </w:t>
      </w:r>
      <w:r w:rsidR="00DC6715" w:rsidRPr="00DC6715">
        <w:rPr>
          <w:rFonts w:ascii="Montserrat" w:hAnsi="Montserrat" w:cs="Arial"/>
          <w:sz w:val="22"/>
          <w:szCs w:val="22"/>
        </w:rPr>
        <w:t xml:space="preserve">no se acepta su propuesta, </w:t>
      </w:r>
      <w:r w:rsidR="005B12BA" w:rsidRPr="00DC6715">
        <w:rPr>
          <w:rFonts w:ascii="Montserrat" w:hAnsi="Montserrat" w:cs="Arial"/>
          <w:sz w:val="22"/>
          <w:szCs w:val="22"/>
        </w:rPr>
        <w:t>favor de apegarse al numeral 4.1 de las presentes bases.</w:t>
      </w:r>
    </w:p>
    <w:p w14:paraId="76CCD175" w14:textId="77777777" w:rsidR="00900E41" w:rsidRDefault="00900E41" w:rsidP="00211942">
      <w:pPr>
        <w:autoSpaceDE w:val="0"/>
        <w:autoSpaceDN w:val="0"/>
        <w:adjustRightInd w:val="0"/>
        <w:spacing w:line="276" w:lineRule="auto"/>
        <w:ind w:left="-709" w:right="-284"/>
        <w:jc w:val="both"/>
        <w:rPr>
          <w:rFonts w:ascii="Montserrat" w:hAnsi="Montserrat" w:cs="Arial"/>
          <w:sz w:val="22"/>
          <w:szCs w:val="22"/>
        </w:rPr>
      </w:pPr>
    </w:p>
    <w:p w14:paraId="7D48AA94" w14:textId="7040DBFD" w:rsidR="00900E41" w:rsidRDefault="00900E41" w:rsidP="00900E4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 xml:space="preserve">PREGUNTA </w:t>
      </w:r>
      <w:r w:rsidR="00592601" w:rsidRPr="00592601">
        <w:rPr>
          <w:rFonts w:ascii="Montserrat" w:hAnsi="Montserrat" w:cs="Arial"/>
          <w:b/>
          <w:sz w:val="22"/>
          <w:szCs w:val="22"/>
        </w:rPr>
        <w:t>4.-</w:t>
      </w:r>
      <w:r w:rsidR="00592601">
        <w:rPr>
          <w:rFonts w:ascii="Montserrat" w:hAnsi="Montserrat" w:cs="Arial"/>
          <w:sz w:val="22"/>
          <w:szCs w:val="22"/>
        </w:rPr>
        <w:t xml:space="preserve"> </w:t>
      </w:r>
      <w:r w:rsidR="00291E19" w:rsidRPr="00291E19">
        <w:rPr>
          <w:rFonts w:ascii="Montserrat" w:hAnsi="Montserrat" w:cs="Arial"/>
          <w:sz w:val="22"/>
          <w:szCs w:val="22"/>
        </w:rPr>
        <w:t>PÁGINA 4, 4.1 ESPECIFICACIONES TÉCNICAS. Agradeceremos de la Convocante confirmar que se podrá incluir dentro de nuestras condiciones generales la cláusula de agravación del riesgo registrada ante la Comisión Nacional de Seguros y Fianzas, 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 Favor de pronunciarse al respecto.</w:t>
      </w:r>
    </w:p>
    <w:p w14:paraId="4137227A" w14:textId="7EF374C0" w:rsidR="004453A0" w:rsidRDefault="004453A0" w:rsidP="004453A0">
      <w:pPr>
        <w:autoSpaceDE w:val="0"/>
        <w:autoSpaceDN w:val="0"/>
        <w:adjustRightInd w:val="0"/>
        <w:spacing w:line="276" w:lineRule="auto"/>
        <w:ind w:left="-709" w:right="-284"/>
        <w:jc w:val="both"/>
        <w:rPr>
          <w:rFonts w:ascii="Montserrat" w:hAnsi="Montserrat" w:cs="Arial"/>
          <w:sz w:val="22"/>
          <w:szCs w:val="22"/>
        </w:rPr>
      </w:pPr>
      <w:r w:rsidRPr="004453A0">
        <w:rPr>
          <w:rFonts w:ascii="Montserrat" w:hAnsi="Montserrat" w:cs="Arial"/>
          <w:b/>
          <w:sz w:val="22"/>
          <w:szCs w:val="22"/>
        </w:rPr>
        <w:t>RESPUESTA:</w:t>
      </w:r>
      <w:r w:rsidRPr="00211942">
        <w:rPr>
          <w:rFonts w:ascii="Montserrat" w:hAnsi="Montserrat" w:cs="Arial"/>
          <w:sz w:val="22"/>
          <w:szCs w:val="22"/>
        </w:rPr>
        <w:t xml:space="preserve"> </w:t>
      </w:r>
      <w:r w:rsidR="006312A9" w:rsidRPr="006312A9">
        <w:rPr>
          <w:rFonts w:ascii="Montserrat" w:hAnsi="Montserrat" w:cs="Arial"/>
          <w:sz w:val="22"/>
          <w:szCs w:val="22"/>
        </w:rPr>
        <w:t xml:space="preserve">no es correcta su apreciación, la convocante cuenta con la plantilla total a asegurar, en la cual la adquisición de la póliza de seguro de vida objeto de la presente licitación, requiere la cobertura del total del personal asegurado, por lo que, derivado de ello se solicita,  el proveedor se apague a las condiciones generales requeridas en las bases de licitación, en el apartado requisitos, en el cual se describe ¨estos serán establecidos por la dirección de recursos humanos de </w:t>
      </w:r>
      <w:r w:rsidR="006312A9">
        <w:rPr>
          <w:rFonts w:ascii="Montserrat" w:hAnsi="Montserrat" w:cs="Arial"/>
          <w:sz w:val="22"/>
          <w:szCs w:val="22"/>
        </w:rPr>
        <w:t>la O</w:t>
      </w:r>
      <w:r w:rsidR="006312A9" w:rsidRPr="006312A9">
        <w:rPr>
          <w:rFonts w:ascii="Montserrat" w:hAnsi="Montserrat" w:cs="Arial"/>
          <w:sz w:val="22"/>
          <w:szCs w:val="22"/>
        </w:rPr>
        <w:t>ficialía</w:t>
      </w:r>
      <w:r w:rsidR="006312A9">
        <w:rPr>
          <w:rFonts w:ascii="Montserrat" w:hAnsi="Montserrat" w:cs="Arial"/>
          <w:sz w:val="22"/>
          <w:szCs w:val="22"/>
        </w:rPr>
        <w:t xml:space="preserve"> M</w:t>
      </w:r>
      <w:r w:rsidR="006312A9" w:rsidRPr="006312A9">
        <w:rPr>
          <w:rFonts w:ascii="Montserrat" w:hAnsi="Montserrat" w:cs="Arial"/>
          <w:sz w:val="22"/>
          <w:szCs w:val="22"/>
        </w:rPr>
        <w:t>ayor. La compañía no podrá solicitar documentos adicionales a los establecidos por dicha dirección¨.</w:t>
      </w:r>
    </w:p>
    <w:p w14:paraId="0A4AC26E" w14:textId="77777777" w:rsidR="00900E41" w:rsidRDefault="00900E41" w:rsidP="00211942">
      <w:pPr>
        <w:autoSpaceDE w:val="0"/>
        <w:autoSpaceDN w:val="0"/>
        <w:adjustRightInd w:val="0"/>
        <w:spacing w:line="276" w:lineRule="auto"/>
        <w:ind w:left="-709" w:right="-284"/>
        <w:jc w:val="both"/>
        <w:rPr>
          <w:rFonts w:ascii="Montserrat" w:hAnsi="Montserrat" w:cs="Arial"/>
          <w:sz w:val="22"/>
          <w:szCs w:val="22"/>
        </w:rPr>
      </w:pPr>
    </w:p>
    <w:p w14:paraId="4CCC28CD" w14:textId="17BDCF95" w:rsidR="00900E41" w:rsidRPr="00211942" w:rsidRDefault="00592601" w:rsidP="00900E4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5.-</w:t>
      </w:r>
      <w:r>
        <w:rPr>
          <w:rFonts w:ascii="Montserrat" w:hAnsi="Montserrat" w:cs="Arial"/>
          <w:sz w:val="22"/>
          <w:szCs w:val="22"/>
        </w:rPr>
        <w:t xml:space="preserve"> </w:t>
      </w:r>
      <w:r w:rsidR="00291E19" w:rsidRPr="00291E19">
        <w:rPr>
          <w:rFonts w:ascii="Montserrat" w:hAnsi="Montserrat" w:cs="Arial"/>
          <w:sz w:val="22"/>
          <w:szCs w:val="22"/>
        </w:rPr>
        <w:t>PÁGINA 4, 4.1 ESPECIFICACIONES TÉCNICAS. En complemento a la pregunta anterior, y para el caso de que la misma sea contestada en sentido negativo. Se solicita a la convocante se sirva ratificar que la permanencia en la colectividad o grupo asegurable, de todas las personas que participen de forma directa o indirecta en el presente seguro quedarán sujetas a lo estipulado en las disposiciones legales aplicables. Lo anterior, con fundamento en el artículo 492 de la Ley de Instituciones de Seguros y de Fianzas. Favor de Pronunciarse al Respecto.</w:t>
      </w:r>
    </w:p>
    <w:p w14:paraId="4F4613DE" w14:textId="45F0E07E" w:rsidR="00900E41" w:rsidRDefault="00900E41" w:rsidP="00900E41">
      <w:pPr>
        <w:autoSpaceDE w:val="0"/>
        <w:autoSpaceDN w:val="0"/>
        <w:adjustRightInd w:val="0"/>
        <w:spacing w:line="276" w:lineRule="auto"/>
        <w:ind w:left="-709" w:right="-284"/>
        <w:jc w:val="both"/>
        <w:rPr>
          <w:rFonts w:ascii="Montserrat" w:hAnsi="Montserrat" w:cs="Arial"/>
          <w:sz w:val="22"/>
          <w:szCs w:val="22"/>
        </w:rPr>
      </w:pPr>
      <w:r w:rsidRPr="00D36D3F">
        <w:rPr>
          <w:rFonts w:ascii="Montserrat" w:hAnsi="Montserrat" w:cs="Arial"/>
          <w:b/>
          <w:sz w:val="22"/>
          <w:szCs w:val="22"/>
        </w:rPr>
        <w:t>RESPUESTA:</w:t>
      </w:r>
      <w:r w:rsidRPr="00211942">
        <w:rPr>
          <w:rFonts w:ascii="Montserrat" w:hAnsi="Montserrat" w:cs="Arial"/>
          <w:sz w:val="22"/>
          <w:szCs w:val="22"/>
        </w:rPr>
        <w:t xml:space="preserve"> </w:t>
      </w:r>
      <w:r w:rsidR="00ED6DEE" w:rsidRPr="00E312F8">
        <w:rPr>
          <w:rFonts w:ascii="Montserrat" w:hAnsi="Montserrat" w:cs="Arial"/>
          <w:sz w:val="22"/>
          <w:szCs w:val="22"/>
        </w:rPr>
        <w:t>se considera correcta su apreciación</w:t>
      </w:r>
      <w:r w:rsidR="00ED6DEE">
        <w:rPr>
          <w:rFonts w:ascii="Montserrat" w:hAnsi="Montserrat" w:cs="Arial"/>
          <w:sz w:val="22"/>
          <w:szCs w:val="22"/>
        </w:rPr>
        <w:t>.</w:t>
      </w:r>
    </w:p>
    <w:p w14:paraId="7111A3F7" w14:textId="77777777" w:rsidR="00900E41" w:rsidRDefault="00900E41" w:rsidP="00211942">
      <w:pPr>
        <w:autoSpaceDE w:val="0"/>
        <w:autoSpaceDN w:val="0"/>
        <w:adjustRightInd w:val="0"/>
        <w:spacing w:line="276" w:lineRule="auto"/>
        <w:ind w:left="-709" w:right="-284"/>
        <w:jc w:val="both"/>
        <w:rPr>
          <w:rFonts w:ascii="Montserrat" w:hAnsi="Montserrat" w:cs="Arial"/>
          <w:sz w:val="22"/>
          <w:szCs w:val="22"/>
        </w:rPr>
      </w:pPr>
    </w:p>
    <w:p w14:paraId="6A89BF95" w14:textId="67B45C68" w:rsidR="00592601" w:rsidRPr="00211942" w:rsidRDefault="00592601" w:rsidP="0059260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lastRenderedPageBreak/>
        <w:t>PREGUNTA 6.-</w:t>
      </w:r>
      <w:r>
        <w:rPr>
          <w:rFonts w:ascii="Montserrat" w:hAnsi="Montserrat" w:cs="Arial"/>
          <w:sz w:val="22"/>
          <w:szCs w:val="22"/>
        </w:rPr>
        <w:t xml:space="preserve"> </w:t>
      </w:r>
      <w:r w:rsidR="00291E19" w:rsidRPr="00291E19">
        <w:rPr>
          <w:rFonts w:ascii="Montserrat" w:hAnsi="Montserrat" w:cs="Arial"/>
          <w:sz w:val="22"/>
          <w:szCs w:val="22"/>
        </w:rPr>
        <w:t>Página 4 de 44, ESPECIFICACIONES TÉCNICAS y página 7 de 44 CONCENTRADO SEGURO DE VIDA 2025; amablemente solicitamos de la Convocante proporcionar por medio de archivo en formato “Excel” el detalle del listado de asegurados de los 4,267 asegurados indicando quien corresponde a personal activo y quien a jubilado o pensionado, conteniendo RFC o fecha de nacimiento y sexo para estar en condiciones de poder evaluar el riesgo y determinar la prima correspondiente del seguro. Favor de pronunciarse al respecto.</w:t>
      </w:r>
    </w:p>
    <w:p w14:paraId="4187AA38" w14:textId="0ADF12E5"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D36D3F">
        <w:rPr>
          <w:rFonts w:ascii="Montserrat" w:hAnsi="Montserrat" w:cs="Arial"/>
          <w:b/>
          <w:sz w:val="22"/>
          <w:szCs w:val="22"/>
        </w:rPr>
        <w:t>RESPUESTA:</w:t>
      </w:r>
      <w:r w:rsidRPr="00211942">
        <w:rPr>
          <w:rFonts w:ascii="Montserrat" w:hAnsi="Montserrat" w:cs="Arial"/>
          <w:sz w:val="22"/>
          <w:szCs w:val="22"/>
        </w:rPr>
        <w:t xml:space="preserve"> </w:t>
      </w:r>
      <w:r w:rsidR="00D46109">
        <w:rPr>
          <w:rFonts w:ascii="Montserrat" w:hAnsi="Montserrat" w:cs="Arial"/>
          <w:sz w:val="22"/>
          <w:szCs w:val="22"/>
        </w:rPr>
        <w:t>como se indica en las bases de la licitación, e</w:t>
      </w:r>
      <w:r w:rsidR="00D46109" w:rsidRPr="00D46109">
        <w:rPr>
          <w:rFonts w:ascii="Montserrat" w:hAnsi="Montserrat" w:cs="Arial"/>
          <w:sz w:val="22"/>
          <w:szCs w:val="22"/>
        </w:rPr>
        <w:t>l “Órgano solicitante” proporcionará la relación del personal a asegurar indicando nombre, categoría (base, jubilado y pensionado), en archivo en medio magnético a la compañía beneficiada con el fallo de esta Licitación.</w:t>
      </w:r>
    </w:p>
    <w:p w14:paraId="5255A56F" w14:textId="77777777" w:rsidR="00211942" w:rsidRDefault="00211942" w:rsidP="00211942">
      <w:pPr>
        <w:autoSpaceDE w:val="0"/>
        <w:autoSpaceDN w:val="0"/>
        <w:adjustRightInd w:val="0"/>
        <w:spacing w:line="276" w:lineRule="auto"/>
        <w:ind w:left="-709" w:right="-284"/>
        <w:jc w:val="both"/>
        <w:rPr>
          <w:rFonts w:ascii="Montserrat" w:hAnsi="Montserrat" w:cs="Arial"/>
          <w:sz w:val="22"/>
          <w:szCs w:val="22"/>
        </w:rPr>
      </w:pPr>
    </w:p>
    <w:p w14:paraId="0B05DCC0" w14:textId="5794D77C" w:rsidR="00592601" w:rsidRPr="00211942" w:rsidRDefault="00592601" w:rsidP="0059260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7.-</w:t>
      </w:r>
      <w:r>
        <w:rPr>
          <w:rFonts w:ascii="Montserrat" w:hAnsi="Montserrat" w:cs="Arial"/>
          <w:sz w:val="22"/>
          <w:szCs w:val="22"/>
        </w:rPr>
        <w:t xml:space="preserve"> </w:t>
      </w:r>
      <w:r w:rsidR="00291E19" w:rsidRPr="00291E19">
        <w:rPr>
          <w:rFonts w:ascii="Montserrat" w:hAnsi="Montserrat" w:cs="Arial"/>
          <w:sz w:val="22"/>
          <w:szCs w:val="22"/>
        </w:rPr>
        <w:t>Página 5 de 44, ESPECIFICACIONES TÉCNICAS, Beneficios adicionales; amablemente solicitamos a la Convocante nos permita denominar a la cobertura de Indemnización por Pérdidas Orgánicas como mi representada lo tiene autorizado por la Comisión Nacional de Seguros y Fianzas con el nombre de “Accidente”, otorgando las mismas condiciones solicitadas. Favor de pronunciarse al respecto.</w:t>
      </w:r>
    </w:p>
    <w:p w14:paraId="7AF264C6" w14:textId="5879A619" w:rsidR="00592601" w:rsidRDefault="00E1439C" w:rsidP="00592601">
      <w:pPr>
        <w:autoSpaceDE w:val="0"/>
        <w:autoSpaceDN w:val="0"/>
        <w:adjustRightInd w:val="0"/>
        <w:spacing w:line="276" w:lineRule="auto"/>
        <w:ind w:left="-709" w:right="-284"/>
        <w:jc w:val="both"/>
        <w:rPr>
          <w:rFonts w:ascii="Montserrat" w:hAnsi="Montserrat" w:cs="Arial"/>
          <w:sz w:val="22"/>
          <w:szCs w:val="22"/>
        </w:rPr>
      </w:pPr>
      <w:r w:rsidRPr="00E1439C">
        <w:rPr>
          <w:rFonts w:ascii="Montserrat" w:hAnsi="Montserrat" w:cs="Arial"/>
          <w:b/>
          <w:sz w:val="22"/>
          <w:szCs w:val="22"/>
        </w:rPr>
        <w:t>RESPUESTA:</w:t>
      </w:r>
      <w:r>
        <w:rPr>
          <w:rFonts w:ascii="Montserrat" w:hAnsi="Montserrat" w:cs="Arial"/>
          <w:sz w:val="22"/>
          <w:szCs w:val="22"/>
        </w:rPr>
        <w:t xml:space="preserve"> </w:t>
      </w:r>
      <w:r w:rsidR="0038012E">
        <w:rPr>
          <w:rFonts w:ascii="Montserrat" w:hAnsi="Montserrat" w:cs="Arial"/>
          <w:sz w:val="22"/>
          <w:szCs w:val="22"/>
        </w:rPr>
        <w:t xml:space="preserve">no se </w:t>
      </w:r>
      <w:r w:rsidR="005B12BA">
        <w:rPr>
          <w:rFonts w:ascii="Montserrat" w:hAnsi="Montserrat" w:cs="Arial"/>
          <w:sz w:val="22"/>
          <w:szCs w:val="22"/>
        </w:rPr>
        <w:t>considera correcta</w:t>
      </w:r>
      <w:r w:rsidR="0038012E">
        <w:rPr>
          <w:rFonts w:ascii="Montserrat" w:hAnsi="Montserrat" w:cs="Arial"/>
          <w:sz w:val="22"/>
          <w:szCs w:val="22"/>
        </w:rPr>
        <w:t xml:space="preserve"> su propuesta</w:t>
      </w:r>
      <w:r w:rsidR="0038012E" w:rsidRPr="00634CA8">
        <w:rPr>
          <w:rFonts w:ascii="Montserrat" w:hAnsi="Montserrat" w:cs="Arial"/>
          <w:sz w:val="22"/>
          <w:szCs w:val="22"/>
        </w:rPr>
        <w:t>, derivado qu</w:t>
      </w:r>
      <w:r w:rsidR="0038012E">
        <w:rPr>
          <w:rFonts w:ascii="Montserrat" w:hAnsi="Montserrat" w:cs="Arial"/>
          <w:sz w:val="22"/>
          <w:szCs w:val="22"/>
        </w:rPr>
        <w:t>e el cambio de denominación de “</w:t>
      </w:r>
      <w:r w:rsidR="0038012E" w:rsidRPr="00634CA8">
        <w:rPr>
          <w:rFonts w:ascii="Montserrat" w:hAnsi="Montserrat" w:cs="Arial"/>
          <w:sz w:val="22"/>
          <w:szCs w:val="22"/>
        </w:rPr>
        <w:t>indemnización por pérdidas orgánicas</w:t>
      </w:r>
      <w:r w:rsidR="0038012E">
        <w:rPr>
          <w:rFonts w:ascii="Montserrat" w:hAnsi="Montserrat" w:cs="Arial"/>
          <w:sz w:val="22"/>
          <w:szCs w:val="22"/>
        </w:rPr>
        <w:t>”</w:t>
      </w:r>
      <w:r w:rsidR="0038012E" w:rsidRPr="00634CA8">
        <w:rPr>
          <w:rFonts w:ascii="Montserrat" w:hAnsi="Montserrat" w:cs="Arial"/>
          <w:sz w:val="22"/>
          <w:szCs w:val="22"/>
        </w:rPr>
        <w:t xml:space="preserve"> a </w:t>
      </w:r>
      <w:r w:rsidR="0038012E">
        <w:rPr>
          <w:rFonts w:ascii="Montserrat" w:hAnsi="Montserrat" w:cs="Arial"/>
          <w:sz w:val="22"/>
          <w:szCs w:val="22"/>
        </w:rPr>
        <w:t>“</w:t>
      </w:r>
      <w:r w:rsidR="0038012E" w:rsidRPr="00634CA8">
        <w:rPr>
          <w:rFonts w:ascii="Montserrat" w:hAnsi="Montserrat" w:cs="Arial"/>
          <w:sz w:val="22"/>
          <w:szCs w:val="22"/>
        </w:rPr>
        <w:t>accidente</w:t>
      </w:r>
      <w:r w:rsidR="0038012E">
        <w:rPr>
          <w:rFonts w:ascii="Montserrat" w:hAnsi="Montserrat" w:cs="Arial"/>
          <w:sz w:val="22"/>
          <w:szCs w:val="22"/>
        </w:rPr>
        <w:t>”</w:t>
      </w:r>
      <w:r w:rsidR="0038012E" w:rsidRPr="00634CA8">
        <w:rPr>
          <w:rFonts w:ascii="Montserrat" w:hAnsi="Montserrat" w:cs="Arial"/>
          <w:sz w:val="22"/>
          <w:szCs w:val="22"/>
        </w:rPr>
        <w:t xml:space="preserve"> pudiera crear confusión en el rubro jurídico.</w:t>
      </w:r>
    </w:p>
    <w:p w14:paraId="0C9A0030"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49347DE7" w14:textId="77777777" w:rsidR="00291E19" w:rsidRPr="00291E19" w:rsidRDefault="00592601" w:rsidP="00291E19">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 xml:space="preserve">PREGUNTA 8.- </w:t>
      </w:r>
      <w:r w:rsidRPr="00211942">
        <w:rPr>
          <w:rFonts w:ascii="Montserrat" w:hAnsi="Montserrat" w:cs="Arial"/>
          <w:sz w:val="22"/>
          <w:szCs w:val="22"/>
        </w:rPr>
        <w:t xml:space="preserve"> </w:t>
      </w:r>
      <w:r w:rsidR="00291E19" w:rsidRPr="00291E19">
        <w:rPr>
          <w:rFonts w:ascii="Montserrat" w:hAnsi="Montserrat" w:cs="Arial"/>
          <w:sz w:val="22"/>
          <w:szCs w:val="22"/>
        </w:rPr>
        <w:t>Página 5 de 44, ESPECIFICACIONES TÉCNICAS, Beneficios adicionales; solicitamos a la convocante confirmar que las coberturas solicitadas son:</w:t>
      </w:r>
    </w:p>
    <w:p w14:paraId="7DCEF4E9" w14:textId="77777777" w:rsidR="00291E19" w:rsidRPr="00291E19" w:rsidRDefault="00291E19" w:rsidP="00291E19">
      <w:pPr>
        <w:autoSpaceDE w:val="0"/>
        <w:autoSpaceDN w:val="0"/>
        <w:adjustRightInd w:val="0"/>
        <w:spacing w:line="276" w:lineRule="auto"/>
        <w:ind w:left="-709" w:right="-284"/>
        <w:jc w:val="both"/>
        <w:rPr>
          <w:rFonts w:ascii="Montserrat" w:hAnsi="Montserrat" w:cs="Arial"/>
          <w:sz w:val="22"/>
          <w:szCs w:val="22"/>
        </w:rPr>
      </w:pPr>
    </w:p>
    <w:p w14:paraId="0796815D" w14:textId="77777777" w:rsidR="00291E19" w:rsidRPr="00291E19" w:rsidRDefault="00291E19" w:rsidP="00291E19">
      <w:pPr>
        <w:autoSpaceDE w:val="0"/>
        <w:autoSpaceDN w:val="0"/>
        <w:adjustRightInd w:val="0"/>
        <w:spacing w:line="276" w:lineRule="auto"/>
        <w:ind w:left="-709" w:right="-284"/>
        <w:jc w:val="both"/>
        <w:rPr>
          <w:rFonts w:ascii="Montserrat" w:hAnsi="Montserrat" w:cs="Arial"/>
          <w:sz w:val="22"/>
          <w:szCs w:val="22"/>
        </w:rPr>
      </w:pPr>
      <w:r w:rsidRPr="00291E19">
        <w:rPr>
          <w:rFonts w:ascii="Montserrat" w:hAnsi="Montserrat" w:cs="Arial"/>
          <w:sz w:val="22"/>
          <w:szCs w:val="22"/>
        </w:rPr>
        <w:t>a)  Fallecimiento</w:t>
      </w:r>
    </w:p>
    <w:p w14:paraId="33ED83DC" w14:textId="77777777" w:rsidR="00291E19" w:rsidRPr="00291E19" w:rsidRDefault="00291E19" w:rsidP="00291E19">
      <w:pPr>
        <w:autoSpaceDE w:val="0"/>
        <w:autoSpaceDN w:val="0"/>
        <w:adjustRightInd w:val="0"/>
        <w:spacing w:line="276" w:lineRule="auto"/>
        <w:ind w:left="-709" w:right="-284"/>
        <w:jc w:val="both"/>
        <w:rPr>
          <w:rFonts w:ascii="Montserrat" w:hAnsi="Montserrat" w:cs="Arial"/>
          <w:sz w:val="22"/>
          <w:szCs w:val="22"/>
        </w:rPr>
      </w:pPr>
      <w:r w:rsidRPr="00291E19">
        <w:rPr>
          <w:rFonts w:ascii="Montserrat" w:hAnsi="Montserrat" w:cs="Arial"/>
          <w:sz w:val="22"/>
          <w:szCs w:val="22"/>
        </w:rPr>
        <w:t>b)  Muerte Accidental</w:t>
      </w:r>
    </w:p>
    <w:p w14:paraId="39E855CE" w14:textId="77777777" w:rsidR="00291E19" w:rsidRPr="00291E19" w:rsidRDefault="00291E19" w:rsidP="00291E19">
      <w:pPr>
        <w:autoSpaceDE w:val="0"/>
        <w:autoSpaceDN w:val="0"/>
        <w:adjustRightInd w:val="0"/>
        <w:spacing w:line="276" w:lineRule="auto"/>
        <w:ind w:left="-709" w:right="-284"/>
        <w:jc w:val="both"/>
        <w:rPr>
          <w:rFonts w:ascii="Montserrat" w:hAnsi="Montserrat" w:cs="Arial"/>
          <w:sz w:val="22"/>
          <w:szCs w:val="22"/>
        </w:rPr>
      </w:pPr>
      <w:r w:rsidRPr="00291E19">
        <w:rPr>
          <w:rFonts w:ascii="Montserrat" w:hAnsi="Montserrat" w:cs="Arial"/>
          <w:sz w:val="22"/>
          <w:szCs w:val="22"/>
        </w:rPr>
        <w:t>c)  Muerte Accidental colectiva</w:t>
      </w:r>
    </w:p>
    <w:p w14:paraId="2130933C" w14:textId="4F38C302" w:rsidR="00291E19" w:rsidRPr="00291E19" w:rsidRDefault="00291E19" w:rsidP="00291E19">
      <w:pPr>
        <w:autoSpaceDE w:val="0"/>
        <w:autoSpaceDN w:val="0"/>
        <w:adjustRightInd w:val="0"/>
        <w:spacing w:line="276" w:lineRule="auto"/>
        <w:ind w:left="-709" w:right="-284"/>
        <w:jc w:val="both"/>
        <w:rPr>
          <w:rFonts w:ascii="Montserrat" w:hAnsi="Montserrat" w:cs="Arial"/>
          <w:sz w:val="22"/>
          <w:szCs w:val="22"/>
        </w:rPr>
      </w:pPr>
      <w:r w:rsidRPr="00291E19">
        <w:rPr>
          <w:rFonts w:ascii="Montserrat" w:hAnsi="Montserrat" w:cs="Arial"/>
          <w:sz w:val="22"/>
          <w:szCs w:val="22"/>
        </w:rPr>
        <w:t xml:space="preserve">d)  Accidente (Perdidas </w:t>
      </w:r>
      <w:r w:rsidR="0038012E" w:rsidRPr="00291E19">
        <w:rPr>
          <w:rFonts w:ascii="Montserrat" w:hAnsi="Montserrat" w:cs="Arial"/>
          <w:sz w:val="22"/>
          <w:szCs w:val="22"/>
        </w:rPr>
        <w:t>orgánicas</w:t>
      </w:r>
      <w:r w:rsidRPr="00291E19">
        <w:rPr>
          <w:rFonts w:ascii="Montserrat" w:hAnsi="Montserrat" w:cs="Arial"/>
          <w:sz w:val="22"/>
          <w:szCs w:val="22"/>
        </w:rPr>
        <w:t xml:space="preserve"> escala “B”)</w:t>
      </w:r>
    </w:p>
    <w:p w14:paraId="5F8D1EA4" w14:textId="77777777" w:rsidR="00291E19" w:rsidRPr="00291E19" w:rsidRDefault="00291E19" w:rsidP="00291E19">
      <w:pPr>
        <w:autoSpaceDE w:val="0"/>
        <w:autoSpaceDN w:val="0"/>
        <w:adjustRightInd w:val="0"/>
        <w:spacing w:line="276" w:lineRule="auto"/>
        <w:ind w:left="-709" w:right="-284"/>
        <w:jc w:val="both"/>
        <w:rPr>
          <w:rFonts w:ascii="Montserrat" w:hAnsi="Montserrat" w:cs="Arial"/>
          <w:sz w:val="22"/>
          <w:szCs w:val="22"/>
        </w:rPr>
      </w:pPr>
    </w:p>
    <w:p w14:paraId="65815E11" w14:textId="32E2695A" w:rsidR="00592601" w:rsidRPr="00211942" w:rsidRDefault="00291E19" w:rsidP="00291E19">
      <w:pPr>
        <w:autoSpaceDE w:val="0"/>
        <w:autoSpaceDN w:val="0"/>
        <w:adjustRightInd w:val="0"/>
        <w:spacing w:line="276" w:lineRule="auto"/>
        <w:ind w:left="-709" w:right="-284"/>
        <w:jc w:val="both"/>
        <w:rPr>
          <w:rFonts w:ascii="Montserrat" w:hAnsi="Montserrat" w:cs="Arial"/>
          <w:sz w:val="22"/>
          <w:szCs w:val="22"/>
        </w:rPr>
      </w:pPr>
      <w:r w:rsidRPr="00291E19">
        <w:rPr>
          <w:rFonts w:ascii="Montserrat" w:hAnsi="Montserrat" w:cs="Arial"/>
          <w:sz w:val="22"/>
          <w:szCs w:val="22"/>
        </w:rPr>
        <w:t>Con una suma asegurada fija para la cobertura de fallecimiento de $75,432.50, para Muerte Accidental de</w:t>
      </w:r>
      <w:r w:rsidR="0038012E">
        <w:rPr>
          <w:rFonts w:ascii="Montserrat" w:hAnsi="Montserrat" w:cs="Arial"/>
          <w:sz w:val="22"/>
          <w:szCs w:val="22"/>
        </w:rPr>
        <w:t xml:space="preserve"> </w:t>
      </w:r>
      <w:r w:rsidRPr="00291E19">
        <w:rPr>
          <w:rFonts w:ascii="Montserrat" w:hAnsi="Montserrat" w:cs="Arial"/>
          <w:sz w:val="22"/>
          <w:szCs w:val="22"/>
        </w:rPr>
        <w:t>$150,865.00 y Muerte Accidental Colectiva por $226,297.50, como pago único por cobertura. Favor de pronunciarse al respecto.</w:t>
      </w:r>
    </w:p>
    <w:p w14:paraId="03523ED2" w14:textId="15033920" w:rsidR="00083242" w:rsidRPr="00083242" w:rsidRDefault="00592601" w:rsidP="00083242">
      <w:pPr>
        <w:autoSpaceDE w:val="0"/>
        <w:autoSpaceDN w:val="0"/>
        <w:adjustRightInd w:val="0"/>
        <w:spacing w:line="276" w:lineRule="auto"/>
        <w:ind w:left="-709" w:right="-284"/>
        <w:jc w:val="both"/>
        <w:rPr>
          <w:rFonts w:ascii="Montserrat" w:hAnsi="Montserrat" w:cs="Arial"/>
          <w:sz w:val="22"/>
          <w:szCs w:val="22"/>
        </w:rPr>
      </w:pPr>
      <w:r w:rsidRPr="001818D5">
        <w:rPr>
          <w:rFonts w:ascii="Montserrat" w:hAnsi="Montserrat" w:cs="Arial"/>
          <w:b/>
          <w:sz w:val="22"/>
          <w:szCs w:val="22"/>
        </w:rPr>
        <w:t>RESPUESTA:</w:t>
      </w:r>
      <w:r w:rsidRPr="00211942">
        <w:rPr>
          <w:rFonts w:ascii="Montserrat" w:hAnsi="Montserrat" w:cs="Arial"/>
          <w:sz w:val="22"/>
          <w:szCs w:val="22"/>
        </w:rPr>
        <w:t xml:space="preserve"> </w:t>
      </w:r>
      <w:r w:rsidR="00083242" w:rsidRPr="00083242">
        <w:rPr>
          <w:rFonts w:ascii="Montserrat" w:hAnsi="Montserrat" w:cs="Arial"/>
          <w:sz w:val="22"/>
          <w:szCs w:val="22"/>
        </w:rPr>
        <w:t xml:space="preserve">no es correcta su apreciación, en cuanto a la denominación </w:t>
      </w:r>
      <w:r w:rsidR="00083242">
        <w:rPr>
          <w:rFonts w:ascii="Montserrat" w:hAnsi="Montserrat" w:cs="Arial"/>
          <w:sz w:val="22"/>
          <w:szCs w:val="22"/>
        </w:rPr>
        <w:t>“a</w:t>
      </w:r>
      <w:r w:rsidR="00083242" w:rsidRPr="00083242">
        <w:rPr>
          <w:rFonts w:ascii="Montserrat" w:hAnsi="Montserrat" w:cs="Arial"/>
          <w:sz w:val="22"/>
          <w:szCs w:val="22"/>
        </w:rPr>
        <w:t>ccidente</w:t>
      </w:r>
      <w:r w:rsidR="00083242">
        <w:rPr>
          <w:rFonts w:ascii="Montserrat" w:hAnsi="Montserrat" w:cs="Arial"/>
          <w:sz w:val="22"/>
          <w:szCs w:val="22"/>
        </w:rPr>
        <w:t>” por “</w:t>
      </w:r>
      <w:r w:rsidR="00083242" w:rsidRPr="00083242">
        <w:rPr>
          <w:rFonts w:ascii="Montserrat" w:hAnsi="Montserrat" w:cs="Arial"/>
          <w:sz w:val="22"/>
          <w:szCs w:val="22"/>
        </w:rPr>
        <w:t>perdidas orgánicas</w:t>
      </w:r>
      <w:r w:rsidR="00083242">
        <w:rPr>
          <w:rFonts w:ascii="Montserrat" w:hAnsi="Montserrat" w:cs="Arial"/>
          <w:sz w:val="22"/>
          <w:szCs w:val="22"/>
        </w:rPr>
        <w:t>”</w:t>
      </w:r>
      <w:r w:rsidR="00083242" w:rsidRPr="00083242">
        <w:rPr>
          <w:rFonts w:ascii="Montserrat" w:hAnsi="Montserrat" w:cs="Arial"/>
          <w:sz w:val="22"/>
          <w:szCs w:val="22"/>
        </w:rPr>
        <w:t xml:space="preserve">, favor de apegarse a las bases de la presente licitación en su apartado </w:t>
      </w:r>
      <w:r w:rsidR="00083242">
        <w:rPr>
          <w:rFonts w:ascii="Montserrat" w:hAnsi="Montserrat" w:cs="Arial"/>
          <w:sz w:val="22"/>
          <w:szCs w:val="22"/>
        </w:rPr>
        <w:t>“</w:t>
      </w:r>
      <w:r w:rsidR="00083242" w:rsidRPr="00083242">
        <w:rPr>
          <w:rFonts w:ascii="Montserrat" w:hAnsi="Montserrat" w:cs="Arial"/>
          <w:sz w:val="22"/>
          <w:szCs w:val="22"/>
        </w:rPr>
        <w:t>beneficios adicionales</w:t>
      </w:r>
      <w:r w:rsidR="00083242">
        <w:rPr>
          <w:rFonts w:ascii="Montserrat" w:hAnsi="Montserrat" w:cs="Arial"/>
          <w:sz w:val="22"/>
          <w:szCs w:val="22"/>
        </w:rPr>
        <w:t>”</w:t>
      </w:r>
      <w:r w:rsidR="00083242" w:rsidRPr="00083242">
        <w:rPr>
          <w:rFonts w:ascii="Montserrat" w:hAnsi="Montserrat" w:cs="Arial"/>
          <w:sz w:val="22"/>
          <w:szCs w:val="22"/>
        </w:rPr>
        <w:t xml:space="preserve">, los cuales describen: </w:t>
      </w:r>
    </w:p>
    <w:p w14:paraId="750B38BF" w14:textId="77777777" w:rsidR="00083242" w:rsidRPr="00083242" w:rsidRDefault="00083242" w:rsidP="00083242">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t>1.</w:t>
      </w:r>
      <w:r w:rsidRPr="00083242">
        <w:rPr>
          <w:rFonts w:ascii="Montserrat" w:hAnsi="Montserrat" w:cs="Arial"/>
          <w:sz w:val="22"/>
          <w:szCs w:val="22"/>
        </w:rPr>
        <w:tab/>
        <w:t>Doble indemnización por muerte accidental.  $150,865.00 m.n. (ciento cincuenta mil ochocientos sesenta y cinco pesos00/100 m.n.).</w:t>
      </w:r>
    </w:p>
    <w:p w14:paraId="4A8CED06" w14:textId="77777777" w:rsidR="00083242" w:rsidRPr="00083242" w:rsidRDefault="00083242" w:rsidP="00083242">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t>2.</w:t>
      </w:r>
      <w:r w:rsidRPr="00083242">
        <w:rPr>
          <w:rFonts w:ascii="Montserrat" w:hAnsi="Montserrat" w:cs="Arial"/>
          <w:sz w:val="22"/>
          <w:szCs w:val="22"/>
        </w:rPr>
        <w:tab/>
        <w:t>Indemnización por pérdidas orgánicas es en escala “B”, cualquiera que fuere la causa que la origine, igual a suma asegurada. $75,432.50 (setenta y cinco mil cuatrocientos treinta y dos pesos 50/100 m.n.).</w:t>
      </w:r>
    </w:p>
    <w:p w14:paraId="1B6DDFEA" w14:textId="77777777" w:rsidR="00083242" w:rsidRPr="00083242" w:rsidRDefault="00083242" w:rsidP="00083242">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t>3.</w:t>
      </w:r>
      <w:r w:rsidRPr="00083242">
        <w:rPr>
          <w:rFonts w:ascii="Montserrat" w:hAnsi="Montserrat" w:cs="Arial"/>
          <w:sz w:val="22"/>
          <w:szCs w:val="22"/>
        </w:rPr>
        <w:tab/>
        <w:t>Triple indemnización por muerte colectiva. $226,297.50 m.n. (doscientos veintiséis mil doscientos noventa y siete pesos 50/100 m.n.).</w:t>
      </w:r>
    </w:p>
    <w:p w14:paraId="4010F485" w14:textId="6133DA97" w:rsidR="00592601" w:rsidRDefault="00083242" w:rsidP="00083242">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lastRenderedPageBreak/>
        <w:t>4.</w:t>
      </w:r>
      <w:r w:rsidRPr="00083242">
        <w:rPr>
          <w:rFonts w:ascii="Montserrat" w:hAnsi="Montserrat" w:cs="Arial"/>
          <w:sz w:val="22"/>
          <w:szCs w:val="22"/>
        </w:rPr>
        <w:tab/>
        <w:t>Los suicidios y homicidios se consideran en cobertura normal.</w:t>
      </w:r>
    </w:p>
    <w:p w14:paraId="351F5A22" w14:textId="06BEB2FF" w:rsidR="008126F8" w:rsidRDefault="008126F8" w:rsidP="00083242">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sz w:val="22"/>
          <w:szCs w:val="22"/>
        </w:rPr>
        <w:t>Asimismo favor de apegarse a la modificación número 1 de esta acta.</w:t>
      </w:r>
    </w:p>
    <w:p w14:paraId="1D55B0BE" w14:textId="77777777" w:rsidR="00083242" w:rsidRDefault="00083242" w:rsidP="00083242">
      <w:pPr>
        <w:autoSpaceDE w:val="0"/>
        <w:autoSpaceDN w:val="0"/>
        <w:adjustRightInd w:val="0"/>
        <w:spacing w:line="276" w:lineRule="auto"/>
        <w:ind w:left="-709" w:right="-284"/>
        <w:jc w:val="both"/>
        <w:rPr>
          <w:rFonts w:ascii="Montserrat" w:hAnsi="Montserrat" w:cs="Arial"/>
          <w:sz w:val="22"/>
          <w:szCs w:val="22"/>
        </w:rPr>
      </w:pPr>
    </w:p>
    <w:p w14:paraId="0720B244" w14:textId="39E1878A" w:rsidR="00592601" w:rsidRPr="00260D30" w:rsidRDefault="00592601" w:rsidP="00592601">
      <w:pPr>
        <w:autoSpaceDE w:val="0"/>
        <w:autoSpaceDN w:val="0"/>
        <w:adjustRightInd w:val="0"/>
        <w:spacing w:line="276" w:lineRule="auto"/>
        <w:ind w:left="-709" w:right="-284"/>
        <w:jc w:val="both"/>
        <w:rPr>
          <w:rFonts w:ascii="Montserrat" w:hAnsi="Montserrat" w:cs="Arial"/>
          <w:sz w:val="22"/>
          <w:szCs w:val="22"/>
        </w:rPr>
      </w:pPr>
      <w:r w:rsidRPr="00260D30">
        <w:rPr>
          <w:rFonts w:ascii="Montserrat" w:hAnsi="Montserrat" w:cs="Arial"/>
          <w:b/>
          <w:sz w:val="22"/>
          <w:szCs w:val="22"/>
        </w:rPr>
        <w:t xml:space="preserve">PREGUNTA 9.- </w:t>
      </w:r>
      <w:r w:rsidR="00260D30" w:rsidRPr="00260D30">
        <w:rPr>
          <w:rFonts w:ascii="Montserrat" w:hAnsi="Montserrat" w:cs="Arial"/>
          <w:sz w:val="22"/>
          <w:szCs w:val="22"/>
        </w:rPr>
        <w:t>En referencia a la pregunta anterior, solicitamos a la convocante confirmar que para los jubilados también solicitan las coberturas antes mencionadas. Favor de pronunciarse al respecto.</w:t>
      </w:r>
    </w:p>
    <w:p w14:paraId="0C6389FD" w14:textId="0339FF1E"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260D30">
        <w:rPr>
          <w:rFonts w:ascii="Montserrat" w:hAnsi="Montserrat" w:cs="Arial"/>
          <w:b/>
          <w:sz w:val="22"/>
          <w:szCs w:val="22"/>
        </w:rPr>
        <w:t>RESPUESTA:</w:t>
      </w:r>
      <w:r w:rsidRPr="00260D30">
        <w:rPr>
          <w:rFonts w:ascii="Montserrat" w:hAnsi="Montserrat" w:cs="Arial"/>
          <w:sz w:val="22"/>
          <w:szCs w:val="22"/>
        </w:rPr>
        <w:t xml:space="preserve"> </w:t>
      </w:r>
      <w:r w:rsidR="00F04681" w:rsidRPr="00214AF3">
        <w:rPr>
          <w:rFonts w:ascii="Montserrat" w:hAnsi="Montserrat" w:cs="Arial"/>
          <w:sz w:val="22"/>
          <w:szCs w:val="22"/>
        </w:rPr>
        <w:t>es correcta su apreciación</w:t>
      </w:r>
      <w:r w:rsidR="00214AF3" w:rsidRPr="00214AF3">
        <w:rPr>
          <w:rFonts w:ascii="Montserrat" w:hAnsi="Montserrat" w:cs="Arial"/>
          <w:sz w:val="22"/>
          <w:szCs w:val="22"/>
        </w:rPr>
        <w:t>.</w:t>
      </w:r>
    </w:p>
    <w:p w14:paraId="136E3CD7"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6AE1FB1D" w14:textId="35CEA6F5" w:rsidR="00592601" w:rsidRPr="00935F5F" w:rsidRDefault="00592601" w:rsidP="00592601">
      <w:pPr>
        <w:autoSpaceDE w:val="0"/>
        <w:autoSpaceDN w:val="0"/>
        <w:adjustRightInd w:val="0"/>
        <w:spacing w:line="276" w:lineRule="auto"/>
        <w:ind w:left="-709" w:right="-284"/>
        <w:jc w:val="both"/>
        <w:rPr>
          <w:rFonts w:ascii="Montserrat" w:hAnsi="Montserrat" w:cs="Arial"/>
          <w:sz w:val="22"/>
          <w:szCs w:val="22"/>
        </w:rPr>
      </w:pPr>
      <w:r w:rsidRPr="00935F5F">
        <w:rPr>
          <w:rFonts w:ascii="Montserrat" w:hAnsi="Montserrat" w:cs="Arial"/>
          <w:b/>
          <w:sz w:val="22"/>
          <w:szCs w:val="22"/>
        </w:rPr>
        <w:t>PREGUNTA 10.-</w:t>
      </w:r>
      <w:r w:rsidRPr="00935F5F">
        <w:rPr>
          <w:rFonts w:ascii="Montserrat" w:hAnsi="Montserrat" w:cs="Arial"/>
          <w:sz w:val="22"/>
          <w:szCs w:val="22"/>
        </w:rPr>
        <w:t xml:space="preserve">  </w:t>
      </w:r>
      <w:r w:rsidR="00935F5F" w:rsidRPr="00935F5F">
        <w:rPr>
          <w:rFonts w:ascii="Montserrat" w:hAnsi="Montserrat" w:cs="Arial"/>
          <w:sz w:val="22"/>
          <w:szCs w:val="22"/>
        </w:rPr>
        <w:t>Página 5 de 44, ESPECIFICACIONES TECNICAS, FORMA DE PAGO; apreciaremos de la Convocante ratificar que la prima será pagada al 100% con recursos propios de la convocante, es decir, los asegurados no contribuyen con el pago de la prima. Favor de pronunciarse al respecto. Favor de pronunciarse al respecto.</w:t>
      </w:r>
    </w:p>
    <w:p w14:paraId="7A6B6724" w14:textId="758EC8B9"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935F5F">
        <w:rPr>
          <w:rFonts w:ascii="Montserrat" w:hAnsi="Montserrat" w:cs="Arial"/>
          <w:b/>
          <w:sz w:val="22"/>
          <w:szCs w:val="22"/>
        </w:rPr>
        <w:t>RESPUESTA:</w:t>
      </w:r>
      <w:r w:rsidR="00515161" w:rsidRPr="00515161">
        <w:rPr>
          <w:rFonts w:ascii="Montserrat" w:hAnsi="Montserrat" w:cs="Arial"/>
          <w:sz w:val="22"/>
          <w:szCs w:val="22"/>
        </w:rPr>
        <w:t xml:space="preserve"> </w:t>
      </w:r>
      <w:r w:rsidR="00214AF3" w:rsidRPr="00214AF3">
        <w:rPr>
          <w:rFonts w:ascii="Montserrat" w:hAnsi="Montserrat" w:cs="Arial"/>
          <w:sz w:val="22"/>
          <w:szCs w:val="22"/>
        </w:rPr>
        <w:t>es correcta su apreciación.</w:t>
      </w:r>
    </w:p>
    <w:p w14:paraId="61B153A0"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6CD5BAE7" w14:textId="1CD85E85" w:rsidR="00592601" w:rsidRPr="00214AF3"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PREGUNTA 11.-</w:t>
      </w:r>
      <w:r w:rsidRPr="00214AF3">
        <w:rPr>
          <w:rFonts w:ascii="Montserrat" w:hAnsi="Montserrat" w:cs="Arial"/>
          <w:sz w:val="22"/>
          <w:szCs w:val="22"/>
        </w:rPr>
        <w:t xml:space="preserve">  </w:t>
      </w:r>
      <w:r w:rsidR="0066468F" w:rsidRPr="00214AF3">
        <w:rPr>
          <w:rFonts w:ascii="Montserrat" w:hAnsi="Montserrat" w:cs="Arial"/>
          <w:sz w:val="22"/>
          <w:szCs w:val="22"/>
        </w:rPr>
        <w:t>Página 7, Tabla de distribución del personal- Amablemente se pide a la Convocante confirmar la edad de jubilación que debemos considerar, para distinguir en la tabla proporcionada, al personal activo de los jubilados. Favor de pronunciarse al respecto.</w:t>
      </w:r>
    </w:p>
    <w:p w14:paraId="5E7021F5" w14:textId="2211A70D"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RESPUESTA:</w:t>
      </w:r>
      <w:r w:rsidRPr="00214AF3">
        <w:rPr>
          <w:rFonts w:ascii="Montserrat" w:hAnsi="Montserrat" w:cs="Arial"/>
          <w:sz w:val="22"/>
          <w:szCs w:val="22"/>
        </w:rPr>
        <w:t xml:space="preserve"> </w:t>
      </w:r>
      <w:r w:rsidR="00214AF3" w:rsidRPr="00214AF3">
        <w:rPr>
          <w:rFonts w:ascii="Montserrat" w:hAnsi="Montserrat" w:cs="Arial"/>
          <w:sz w:val="22"/>
          <w:szCs w:val="22"/>
        </w:rPr>
        <w:t>la convocante se reserva el derecho</w:t>
      </w:r>
    </w:p>
    <w:p w14:paraId="0560C798"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679BCA9E" w14:textId="43A9EC79" w:rsidR="00592601" w:rsidRPr="00214AF3"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 xml:space="preserve">PREGUNTA 12.-  </w:t>
      </w:r>
      <w:r w:rsidR="0066468F" w:rsidRPr="00214AF3">
        <w:rPr>
          <w:rFonts w:ascii="Montserrat" w:hAnsi="Montserrat" w:cs="Arial"/>
          <w:sz w:val="22"/>
          <w:szCs w:val="22"/>
        </w:rPr>
        <w:t>Página 7 Tabla de distribución del personal.- En caso de respuesta negativa a la pregunta anterior, se pide a la Convocante indicar cómo podemos diferenciar en su distribución, al personal activo del personal jubilado, para efectos de la cotización adecuada del seguro.- Favor de pronunciarse al respecto.</w:t>
      </w:r>
    </w:p>
    <w:p w14:paraId="5EB901AA" w14:textId="57D8F1E3"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RESPUESTA:</w:t>
      </w:r>
      <w:r w:rsidRPr="00214AF3">
        <w:rPr>
          <w:rFonts w:ascii="Montserrat" w:hAnsi="Montserrat" w:cs="Arial"/>
          <w:sz w:val="22"/>
          <w:szCs w:val="22"/>
        </w:rPr>
        <w:t xml:space="preserve"> </w:t>
      </w:r>
      <w:r w:rsidR="00214AF3" w:rsidRPr="00214AF3">
        <w:rPr>
          <w:rFonts w:ascii="Montserrat" w:hAnsi="Montserrat" w:cs="Arial"/>
          <w:sz w:val="22"/>
          <w:szCs w:val="22"/>
        </w:rPr>
        <w:t xml:space="preserve">respecto a su pregunta, se informa que </w:t>
      </w:r>
      <w:r w:rsidR="00214AF3">
        <w:rPr>
          <w:rFonts w:ascii="Montserrat" w:hAnsi="Montserrat" w:cs="Arial"/>
          <w:sz w:val="22"/>
          <w:szCs w:val="22"/>
        </w:rPr>
        <w:t>e</w:t>
      </w:r>
      <w:r w:rsidR="00214AF3" w:rsidRPr="00214AF3">
        <w:rPr>
          <w:rFonts w:ascii="Montserrat" w:hAnsi="Montserrat" w:cs="Arial"/>
          <w:sz w:val="22"/>
          <w:szCs w:val="22"/>
        </w:rPr>
        <w:t xml:space="preserve">l </w:t>
      </w:r>
      <w:r w:rsidR="00214AF3">
        <w:rPr>
          <w:rFonts w:ascii="Montserrat" w:hAnsi="Montserrat" w:cs="Arial"/>
          <w:sz w:val="22"/>
          <w:szCs w:val="22"/>
        </w:rPr>
        <w:t>órgano solicitante  proporcionará</w:t>
      </w:r>
      <w:r w:rsidR="00214AF3" w:rsidRPr="00214AF3">
        <w:rPr>
          <w:rFonts w:ascii="Montserrat" w:hAnsi="Montserrat" w:cs="Arial"/>
          <w:sz w:val="22"/>
          <w:szCs w:val="22"/>
        </w:rPr>
        <w:t xml:space="preserve">  la relación del personal a asegurar indicando nombre, categoría (base, jubilado y pensionado),  en archivo en medio magnético a la compañía beneficiada con el fallo de esta licitación.</w:t>
      </w:r>
    </w:p>
    <w:p w14:paraId="0ED39F88"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5C638F20" w14:textId="0A9DFF08" w:rsidR="00592601" w:rsidRPr="00214AF3"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PREGUNTA 13.-</w:t>
      </w:r>
      <w:r w:rsidRPr="00214AF3">
        <w:rPr>
          <w:rFonts w:ascii="Montserrat" w:hAnsi="Montserrat" w:cs="Arial"/>
          <w:sz w:val="22"/>
          <w:szCs w:val="22"/>
        </w:rPr>
        <w:t xml:space="preserve">  </w:t>
      </w:r>
      <w:r w:rsidR="0066468F" w:rsidRPr="00214AF3">
        <w:rPr>
          <w:rFonts w:ascii="Montserrat" w:hAnsi="Montserrat" w:cs="Arial"/>
          <w:sz w:val="22"/>
          <w:szCs w:val="22"/>
        </w:rPr>
        <w:t>Página 8 de 44, Numeral 4.3. Se solicita amablemente a la Convocante, y en caso de que mi representada resulte adjudicada, me permita dar cumplimiento a la entrega de la póliza, de manera digital en el plazo que señala en bases, independientemente de que se entregue posteriormente de forma física. Favor de pronunciarse al respecto.</w:t>
      </w:r>
    </w:p>
    <w:p w14:paraId="727693F7" w14:textId="48C48D2A"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RESPUESTA:</w:t>
      </w:r>
      <w:r w:rsidRPr="00214AF3">
        <w:rPr>
          <w:rFonts w:ascii="Montserrat" w:hAnsi="Montserrat" w:cs="Arial"/>
          <w:sz w:val="22"/>
          <w:szCs w:val="22"/>
        </w:rPr>
        <w:t xml:space="preserve"> </w:t>
      </w:r>
      <w:r w:rsidR="00214AF3" w:rsidRPr="00214AF3">
        <w:rPr>
          <w:rFonts w:ascii="Montserrat" w:hAnsi="Montserrat" w:cs="Arial"/>
          <w:sz w:val="22"/>
          <w:szCs w:val="22"/>
        </w:rPr>
        <w:t>se acepta su propuesta, siempre y cuando entregue original y copia en un plazo no mayor a 20 días naturales, en virtud de lo requerido en las presentes bases de licitación.</w:t>
      </w:r>
    </w:p>
    <w:p w14:paraId="7A81B0AB"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7ECA4C04" w14:textId="22EFD1F3" w:rsidR="00592601" w:rsidRPr="00214AF3"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PREGUNTA 14.-</w:t>
      </w:r>
      <w:r w:rsidRPr="00214AF3">
        <w:rPr>
          <w:rFonts w:ascii="Montserrat" w:hAnsi="Montserrat" w:cs="Arial"/>
          <w:sz w:val="22"/>
          <w:szCs w:val="22"/>
        </w:rPr>
        <w:t xml:space="preserve"> </w:t>
      </w:r>
      <w:r w:rsidR="0066468F" w:rsidRPr="00214AF3">
        <w:rPr>
          <w:rFonts w:ascii="Montserrat" w:hAnsi="Montserrat" w:cs="Arial"/>
          <w:sz w:val="22"/>
          <w:szCs w:val="22"/>
        </w:rPr>
        <w:t>Página 8 de 44, Numeral 4.3. Se solicita amablemente a la Convocante, y en caso de que mi representada resulte adjudicada, me permita dar cumplimiento de la entrega de la “Carta Cobertura”, de manera digital en el plazo que señala en bases, independientemente de que se entregue posteriormente de forma física. Favor de pronunciarse al respecto.</w:t>
      </w:r>
    </w:p>
    <w:p w14:paraId="31D32180" w14:textId="793E7D5B"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214AF3">
        <w:rPr>
          <w:rFonts w:ascii="Montserrat" w:hAnsi="Montserrat" w:cs="Arial"/>
          <w:b/>
          <w:sz w:val="22"/>
          <w:szCs w:val="22"/>
        </w:rPr>
        <w:t>RESPUESTA:</w:t>
      </w:r>
      <w:r w:rsidRPr="00214AF3">
        <w:rPr>
          <w:rFonts w:ascii="Montserrat" w:hAnsi="Montserrat" w:cs="Arial"/>
          <w:sz w:val="22"/>
          <w:szCs w:val="22"/>
        </w:rPr>
        <w:t xml:space="preserve"> </w:t>
      </w:r>
      <w:r w:rsidR="00214AF3" w:rsidRPr="00214AF3">
        <w:rPr>
          <w:rFonts w:ascii="Montserrat" w:hAnsi="Montserrat" w:cs="Arial"/>
          <w:sz w:val="22"/>
          <w:szCs w:val="22"/>
        </w:rPr>
        <w:t xml:space="preserve">se acepta su propuesta, </w:t>
      </w:r>
      <w:r w:rsidR="0077039D" w:rsidRPr="00214AF3">
        <w:rPr>
          <w:rFonts w:ascii="Montserrat" w:hAnsi="Montserrat" w:cs="Arial"/>
          <w:sz w:val="22"/>
          <w:szCs w:val="22"/>
        </w:rPr>
        <w:t xml:space="preserve">siempre y cuando entregue original en físico y en digital </w:t>
      </w:r>
      <w:r w:rsidR="0077039D" w:rsidRPr="0077039D">
        <w:rPr>
          <w:rFonts w:ascii="Montserrat" w:hAnsi="Montserrat" w:cs="Arial"/>
          <w:sz w:val="22"/>
          <w:szCs w:val="22"/>
        </w:rPr>
        <w:t>al día hábil siguiente que se emita el fallo.</w:t>
      </w:r>
    </w:p>
    <w:p w14:paraId="4A1766A9"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3E2F8E42" w14:textId="77777777" w:rsidR="0066468F" w:rsidRPr="0066468F" w:rsidRDefault="00592601" w:rsidP="0066468F">
      <w:pPr>
        <w:autoSpaceDE w:val="0"/>
        <w:autoSpaceDN w:val="0"/>
        <w:adjustRightInd w:val="0"/>
        <w:spacing w:line="276" w:lineRule="auto"/>
        <w:ind w:left="-709" w:right="-284"/>
        <w:jc w:val="both"/>
        <w:rPr>
          <w:rFonts w:ascii="Montserrat" w:hAnsi="Montserrat" w:cs="Arial"/>
          <w:sz w:val="22"/>
          <w:szCs w:val="22"/>
        </w:rPr>
      </w:pPr>
      <w:r w:rsidRPr="0066468F">
        <w:rPr>
          <w:rFonts w:ascii="Montserrat" w:hAnsi="Montserrat" w:cs="Arial"/>
          <w:b/>
          <w:sz w:val="22"/>
          <w:szCs w:val="22"/>
        </w:rPr>
        <w:t>PREGUNTA 15.-</w:t>
      </w:r>
      <w:r w:rsidRPr="0066468F">
        <w:rPr>
          <w:rFonts w:ascii="Montserrat" w:hAnsi="Montserrat" w:cs="Arial"/>
          <w:sz w:val="22"/>
          <w:szCs w:val="22"/>
        </w:rPr>
        <w:t xml:space="preserve">  </w:t>
      </w:r>
      <w:r w:rsidR="0066468F" w:rsidRPr="0066468F">
        <w:rPr>
          <w:rFonts w:ascii="Montserrat" w:hAnsi="Montserrat" w:cs="Arial"/>
          <w:sz w:val="22"/>
          <w:szCs w:val="22"/>
        </w:rPr>
        <w:t>PÁGINA 8, NUMERAL 4.4 CONDICIONES DE PRECIO Y PAGO DE LA PÓLIZA. Se solicita ratificar que, en caso de que la convocante no pagase las primas correspondientes en tiempo, la póliza y/o contrato celebrado, se dará por terminado anticipadamente y se reembolsará al licitante adjudicado, los gastos no recuperables en que éste haya incurrido, durante plazo en que el seguro o seguros de personas, hubiere estado vigente. Favor de pronunciarse al respecto.</w:t>
      </w:r>
    </w:p>
    <w:p w14:paraId="500D151E" w14:textId="2055BC1A" w:rsidR="00592601" w:rsidRDefault="00592601" w:rsidP="0066468F">
      <w:pPr>
        <w:autoSpaceDE w:val="0"/>
        <w:autoSpaceDN w:val="0"/>
        <w:adjustRightInd w:val="0"/>
        <w:spacing w:line="276" w:lineRule="auto"/>
        <w:ind w:left="-709" w:right="-284"/>
        <w:jc w:val="both"/>
        <w:rPr>
          <w:rFonts w:ascii="Montserrat" w:hAnsi="Montserrat" w:cs="Arial"/>
          <w:sz w:val="22"/>
          <w:szCs w:val="22"/>
        </w:rPr>
      </w:pPr>
      <w:r w:rsidRPr="0066468F">
        <w:rPr>
          <w:rFonts w:ascii="Montserrat" w:hAnsi="Montserrat" w:cs="Arial"/>
          <w:b/>
          <w:sz w:val="22"/>
          <w:szCs w:val="22"/>
        </w:rPr>
        <w:t>RESPUESTA:</w:t>
      </w:r>
      <w:r w:rsidRPr="0066468F">
        <w:rPr>
          <w:rFonts w:ascii="Montserrat" w:hAnsi="Montserrat" w:cs="Arial"/>
          <w:sz w:val="22"/>
          <w:szCs w:val="22"/>
        </w:rPr>
        <w:t xml:space="preserve"> </w:t>
      </w:r>
      <w:r w:rsidR="003F4F95" w:rsidRPr="004F270B">
        <w:rPr>
          <w:rFonts w:ascii="Montserrat" w:hAnsi="Montserrat" w:cs="Arial"/>
          <w:sz w:val="22"/>
          <w:szCs w:val="22"/>
        </w:rPr>
        <w:t>no es correcta su apreciación, se confirma que se cuenta con suficienc</w:t>
      </w:r>
      <w:r w:rsidR="003F4F95">
        <w:rPr>
          <w:rFonts w:ascii="Montserrat" w:hAnsi="Montserrat" w:cs="Arial"/>
          <w:sz w:val="22"/>
          <w:szCs w:val="22"/>
        </w:rPr>
        <w:t>ia presupuestal para este procedimiento.</w:t>
      </w:r>
    </w:p>
    <w:p w14:paraId="0BB902A5" w14:textId="77777777" w:rsidR="00592601" w:rsidRDefault="00592601" w:rsidP="00211942">
      <w:pPr>
        <w:autoSpaceDE w:val="0"/>
        <w:autoSpaceDN w:val="0"/>
        <w:adjustRightInd w:val="0"/>
        <w:spacing w:line="276" w:lineRule="auto"/>
        <w:ind w:left="-709" w:right="-284"/>
        <w:jc w:val="both"/>
        <w:rPr>
          <w:rFonts w:ascii="Montserrat" w:hAnsi="Montserrat" w:cs="Arial"/>
          <w:sz w:val="22"/>
          <w:szCs w:val="22"/>
        </w:rPr>
      </w:pPr>
    </w:p>
    <w:p w14:paraId="2F3FB373" w14:textId="77777777" w:rsidR="0066468F" w:rsidRPr="0066468F" w:rsidRDefault="00592601" w:rsidP="0066468F">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16.-</w:t>
      </w:r>
      <w:r>
        <w:rPr>
          <w:rFonts w:ascii="Montserrat" w:hAnsi="Montserrat" w:cs="Arial"/>
          <w:sz w:val="22"/>
          <w:szCs w:val="22"/>
        </w:rPr>
        <w:t xml:space="preserve"> </w:t>
      </w:r>
      <w:r w:rsidR="0066468F" w:rsidRPr="0066468F">
        <w:rPr>
          <w:rFonts w:ascii="Montserrat" w:hAnsi="Montserrat" w:cs="Arial"/>
          <w:sz w:val="22"/>
          <w:szCs w:val="22"/>
        </w:rPr>
        <w:t>PÁGINA 9, 6.- REQUISITOS QUE DEBERÁN CUMPLIR LAS PROPOSICIONES PRESENTADAS.</w:t>
      </w:r>
    </w:p>
    <w:p w14:paraId="33496271" w14:textId="413B3029" w:rsidR="00592601" w:rsidRPr="00211942" w:rsidRDefault="0066468F" w:rsidP="0066468F">
      <w:pPr>
        <w:autoSpaceDE w:val="0"/>
        <w:autoSpaceDN w:val="0"/>
        <w:adjustRightInd w:val="0"/>
        <w:spacing w:line="276" w:lineRule="auto"/>
        <w:ind w:left="-709" w:right="-284"/>
        <w:jc w:val="both"/>
        <w:rPr>
          <w:rFonts w:ascii="Montserrat" w:hAnsi="Montserrat" w:cs="Arial"/>
          <w:sz w:val="22"/>
          <w:szCs w:val="22"/>
        </w:rPr>
      </w:pPr>
      <w:r w:rsidRPr="0066468F">
        <w:rPr>
          <w:rFonts w:ascii="Montserrat" w:hAnsi="Montserrat" w:cs="Arial"/>
          <w:sz w:val="22"/>
          <w:szCs w:val="22"/>
        </w:rPr>
        <w:t>Para  efectos  de  transparencia  en  la  operación  del  servicio  que  se  licita  (seguro  de  personas), agradeceremos de la Convocante confirmar que solamente serán consideradas como solventes aquellas</w:t>
      </w:r>
      <w:r>
        <w:rPr>
          <w:rFonts w:ascii="Montserrat" w:hAnsi="Montserrat" w:cs="Arial"/>
          <w:sz w:val="22"/>
          <w:szCs w:val="22"/>
        </w:rPr>
        <w:t xml:space="preserve"> </w:t>
      </w:r>
      <w:r w:rsidRPr="0066468F">
        <w:rPr>
          <w:rFonts w:ascii="Montserrat" w:hAnsi="Montserrat" w:cs="Arial"/>
          <w:sz w:val="22"/>
          <w:szCs w:val="22"/>
        </w:rPr>
        <w:t>propuestas cuyo importe de la prima ofertada sea mayor a la siniestralidad reportada. Lo anterior</w:t>
      </w:r>
      <w:r>
        <w:rPr>
          <w:rFonts w:ascii="Montserrat" w:hAnsi="Montserrat" w:cs="Arial"/>
          <w:sz w:val="22"/>
          <w:szCs w:val="22"/>
        </w:rPr>
        <w:t xml:space="preserve"> </w:t>
      </w:r>
      <w:r w:rsidRPr="0066468F">
        <w:rPr>
          <w:rFonts w:ascii="Montserrat" w:hAnsi="Montserrat" w:cs="Arial"/>
          <w:sz w:val="22"/>
          <w:szCs w:val="22"/>
        </w:rPr>
        <w:t>considerando lo dispuesto en la fracción II del Artículo 200 de la Ley de Instituciones de Seguros y Fianzas.</w:t>
      </w:r>
      <w:r>
        <w:rPr>
          <w:rFonts w:ascii="Montserrat" w:hAnsi="Montserrat" w:cs="Arial"/>
          <w:sz w:val="22"/>
          <w:szCs w:val="22"/>
        </w:rPr>
        <w:t xml:space="preserve"> </w:t>
      </w:r>
      <w:r w:rsidRPr="0066468F">
        <w:rPr>
          <w:rFonts w:ascii="Montserrat" w:hAnsi="Montserrat" w:cs="Arial"/>
          <w:sz w:val="22"/>
          <w:szCs w:val="22"/>
        </w:rPr>
        <w:t>Favor de pronunciarse al respecto.</w:t>
      </w:r>
    </w:p>
    <w:p w14:paraId="215261EB" w14:textId="6F9A4636"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85267C">
        <w:rPr>
          <w:rFonts w:ascii="Montserrat" w:hAnsi="Montserrat" w:cs="Arial"/>
          <w:b/>
          <w:sz w:val="22"/>
          <w:szCs w:val="22"/>
        </w:rPr>
        <w:t>RESPUESTA:</w:t>
      </w:r>
      <w:r w:rsidRPr="00211942">
        <w:rPr>
          <w:rFonts w:ascii="Montserrat" w:hAnsi="Montserrat" w:cs="Arial"/>
          <w:sz w:val="22"/>
          <w:szCs w:val="22"/>
        </w:rPr>
        <w:t xml:space="preserve"> </w:t>
      </w:r>
      <w:r w:rsidR="00D23350" w:rsidRPr="004F270B">
        <w:rPr>
          <w:rFonts w:ascii="Montserrat" w:hAnsi="Montserrat" w:cs="Arial"/>
          <w:sz w:val="22"/>
          <w:szCs w:val="22"/>
        </w:rPr>
        <w:t>la convocante se reserva el derecho</w:t>
      </w:r>
      <w:r w:rsidR="00D23350">
        <w:rPr>
          <w:rFonts w:ascii="Montserrat" w:hAnsi="Montserrat" w:cs="Arial"/>
          <w:sz w:val="22"/>
          <w:szCs w:val="22"/>
        </w:rPr>
        <w:t>.</w:t>
      </w:r>
    </w:p>
    <w:p w14:paraId="21CE84A5" w14:textId="77777777" w:rsidR="00592601" w:rsidRDefault="00592601" w:rsidP="00592601">
      <w:pPr>
        <w:autoSpaceDE w:val="0"/>
        <w:autoSpaceDN w:val="0"/>
        <w:adjustRightInd w:val="0"/>
        <w:spacing w:line="276" w:lineRule="auto"/>
        <w:ind w:left="-709" w:right="-284"/>
        <w:jc w:val="both"/>
        <w:rPr>
          <w:rFonts w:ascii="Montserrat" w:hAnsi="Montserrat" w:cs="Arial"/>
          <w:sz w:val="22"/>
          <w:szCs w:val="22"/>
        </w:rPr>
      </w:pPr>
    </w:p>
    <w:p w14:paraId="2DAE13C7" w14:textId="77777777" w:rsidR="0066468F" w:rsidRDefault="00592601" w:rsidP="0059260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17.-</w:t>
      </w:r>
      <w:r>
        <w:rPr>
          <w:rFonts w:ascii="Montserrat" w:hAnsi="Montserrat" w:cs="Arial"/>
          <w:sz w:val="22"/>
          <w:szCs w:val="22"/>
        </w:rPr>
        <w:t xml:space="preserve"> </w:t>
      </w:r>
      <w:r w:rsidRPr="00211942">
        <w:rPr>
          <w:rFonts w:ascii="Montserrat" w:hAnsi="Montserrat" w:cs="Arial"/>
          <w:sz w:val="22"/>
          <w:szCs w:val="22"/>
        </w:rPr>
        <w:t xml:space="preserve"> </w:t>
      </w:r>
      <w:r w:rsidR="0066468F" w:rsidRPr="0066468F">
        <w:rPr>
          <w:rFonts w:ascii="Montserrat" w:hAnsi="Montserrat" w:cs="Arial"/>
          <w:sz w:val="22"/>
          <w:szCs w:val="22"/>
        </w:rPr>
        <w:t>Página 10, numeral 5.- Con la finalidad de cumplir adecuadamente con el requisito solicitado, se pide a la convocante confirmar que en este numeral, únicamente deberá presentarse la acreditación de los agentes de seguros, las cédulas como agentes, el domicilio de sus oficinas en las ciudades de Tijuana y Mexicali, así como la residencia de los mismos en el estado de Baja California, debidamente acompañados de la documentación comprobatoria. Favor de pronunciarse al respecto.</w:t>
      </w:r>
    </w:p>
    <w:p w14:paraId="73F0D724" w14:textId="0A1CA4F1" w:rsidR="00214AF3" w:rsidRPr="00214AF3" w:rsidRDefault="00592601" w:rsidP="00214AF3">
      <w:pPr>
        <w:autoSpaceDE w:val="0"/>
        <w:autoSpaceDN w:val="0"/>
        <w:adjustRightInd w:val="0"/>
        <w:spacing w:line="276" w:lineRule="auto"/>
        <w:ind w:left="-709" w:right="-284"/>
        <w:jc w:val="both"/>
        <w:rPr>
          <w:rFonts w:ascii="Montserrat" w:hAnsi="Montserrat" w:cs="Arial"/>
          <w:sz w:val="22"/>
          <w:szCs w:val="22"/>
        </w:rPr>
      </w:pPr>
      <w:r w:rsidRPr="007347A8">
        <w:rPr>
          <w:rFonts w:ascii="Montserrat" w:hAnsi="Montserrat" w:cs="Arial"/>
          <w:b/>
          <w:sz w:val="22"/>
          <w:szCs w:val="22"/>
        </w:rPr>
        <w:t>RESPUESTA</w:t>
      </w:r>
      <w:r w:rsidR="00214AF3" w:rsidRPr="007347A8">
        <w:rPr>
          <w:rFonts w:ascii="Montserrat" w:hAnsi="Montserrat" w:cs="Arial"/>
          <w:b/>
          <w:sz w:val="22"/>
          <w:szCs w:val="22"/>
        </w:rPr>
        <w:t>:</w:t>
      </w:r>
      <w:r w:rsidR="00214AF3" w:rsidRPr="00211942">
        <w:rPr>
          <w:rFonts w:ascii="Montserrat" w:hAnsi="Montserrat" w:cs="Arial"/>
          <w:sz w:val="22"/>
          <w:szCs w:val="22"/>
        </w:rPr>
        <w:t xml:space="preserve"> </w:t>
      </w:r>
      <w:r w:rsidR="00214AF3" w:rsidRPr="00214AF3">
        <w:rPr>
          <w:rFonts w:ascii="Montserrat" w:hAnsi="Montserrat" w:cs="Arial"/>
          <w:sz w:val="22"/>
          <w:szCs w:val="22"/>
        </w:rPr>
        <w:t xml:space="preserve">no es correcta su apreciación, favor de apegarse a lo establecido en las bases en su punto 6.1, </w:t>
      </w:r>
      <w:r w:rsidR="000323A0">
        <w:rPr>
          <w:rFonts w:ascii="Montserrat" w:hAnsi="Montserrat" w:cs="Arial"/>
          <w:sz w:val="22"/>
          <w:szCs w:val="22"/>
        </w:rPr>
        <w:t xml:space="preserve">inciso A), </w:t>
      </w:r>
      <w:r w:rsidR="00214AF3" w:rsidRPr="00214AF3">
        <w:rPr>
          <w:rFonts w:ascii="Montserrat" w:hAnsi="Montserrat" w:cs="Arial"/>
          <w:sz w:val="22"/>
          <w:szCs w:val="22"/>
        </w:rPr>
        <w:t>numeral 5, que a la letra dice:</w:t>
      </w:r>
    </w:p>
    <w:p w14:paraId="47CEB128" w14:textId="267E5BB8" w:rsidR="00592601" w:rsidRPr="00214AF3" w:rsidRDefault="00214AF3" w:rsidP="00214AF3">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sz w:val="22"/>
          <w:szCs w:val="22"/>
        </w:rPr>
        <w:t>…”</w:t>
      </w:r>
      <w:r w:rsidRPr="00214AF3">
        <w:t xml:space="preserve"> </w:t>
      </w:r>
      <w:r w:rsidRPr="00214AF3">
        <w:rPr>
          <w:rFonts w:ascii="Montserrat" w:hAnsi="Montserrat" w:cs="Arial"/>
          <w:sz w:val="22"/>
          <w:szCs w:val="22"/>
        </w:rPr>
        <w:t>CARTA DE LA COMPAÑÍA DE SEGUROS en la cual proporcione los nombres de los representantes pertenecientes al área de siniestros (de vida), autorizados para atender la póliza correspondiente, en las ciudades de Mexicali y Tijuana Baja California, anexando a este documento: copia fotostática legible por ambos lados de la cédula de registro ante la Comisión Nacional de Seguros y Fianzas vigente donde se les acredite como agentes autorizados (en caso de no presentar las cédulas vigentes de los agentes de seguros, será causa para desechar su propuesta). Los agentes de seguros autorizados deberán radicar invariablemente en el Estado de Baja California, por lo que la compañía aseguradora deberá especificar en la carta requerida además del nombre, domicilio y número telefónico donde se le podrá localizar, por lo que deberá acreditar la residencia de los mismos, mediante comprobante de domicilio no mayor a 2 (dos) meses y copia de su identificación oficial de los mismos.</w:t>
      </w:r>
      <w:r>
        <w:rPr>
          <w:rFonts w:ascii="Montserrat" w:hAnsi="Montserrat" w:cs="Arial"/>
          <w:sz w:val="22"/>
          <w:szCs w:val="22"/>
        </w:rPr>
        <w:t>”…</w:t>
      </w:r>
    </w:p>
    <w:p w14:paraId="0AC373DB" w14:textId="77777777" w:rsidR="00592601" w:rsidRDefault="00592601" w:rsidP="00592601">
      <w:pPr>
        <w:autoSpaceDE w:val="0"/>
        <w:autoSpaceDN w:val="0"/>
        <w:adjustRightInd w:val="0"/>
        <w:spacing w:line="276" w:lineRule="auto"/>
        <w:ind w:left="-709" w:right="-284"/>
        <w:jc w:val="both"/>
        <w:rPr>
          <w:rFonts w:ascii="Montserrat" w:hAnsi="Montserrat" w:cs="Arial"/>
          <w:sz w:val="22"/>
          <w:szCs w:val="22"/>
        </w:rPr>
      </w:pPr>
    </w:p>
    <w:p w14:paraId="48B3FFC2" w14:textId="21020EBE" w:rsidR="00592601" w:rsidRPr="00211942" w:rsidRDefault="00592601" w:rsidP="0059260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18.-</w:t>
      </w:r>
      <w:r>
        <w:rPr>
          <w:rFonts w:ascii="Montserrat" w:hAnsi="Montserrat" w:cs="Arial"/>
          <w:sz w:val="22"/>
          <w:szCs w:val="22"/>
        </w:rPr>
        <w:t xml:space="preserve"> </w:t>
      </w:r>
      <w:r w:rsidRPr="00211942">
        <w:rPr>
          <w:rFonts w:ascii="Montserrat" w:hAnsi="Montserrat" w:cs="Arial"/>
          <w:sz w:val="22"/>
          <w:szCs w:val="22"/>
        </w:rPr>
        <w:t xml:space="preserve"> </w:t>
      </w:r>
      <w:r w:rsidR="0066468F" w:rsidRPr="0066468F">
        <w:rPr>
          <w:rFonts w:ascii="Montserrat" w:hAnsi="Montserrat" w:cs="Arial"/>
          <w:sz w:val="22"/>
          <w:szCs w:val="22"/>
        </w:rPr>
        <w:t xml:space="preserve">Página 10, numeral 5.- En alcance a la pregunta anterior y de ser positiva su respuesta, entendemos que la información de la persona responsable de la aseguradora </w:t>
      </w:r>
      <w:r w:rsidR="0066468F" w:rsidRPr="0066468F">
        <w:rPr>
          <w:rFonts w:ascii="Montserrat" w:hAnsi="Montserrat" w:cs="Arial"/>
          <w:sz w:val="22"/>
          <w:szCs w:val="22"/>
        </w:rPr>
        <w:lastRenderedPageBreak/>
        <w:t>para la atención de los siniestros, en las oficinas que se acreditaran con la actualización fiscal del SAT, se incluirá en el numeral 6. Favor de pronunciarse al respecto.</w:t>
      </w:r>
    </w:p>
    <w:p w14:paraId="3C678AE5" w14:textId="6EDEB36C"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241928">
        <w:rPr>
          <w:rFonts w:ascii="Montserrat" w:hAnsi="Montserrat" w:cs="Arial"/>
          <w:b/>
          <w:sz w:val="22"/>
          <w:szCs w:val="22"/>
        </w:rPr>
        <w:t>RESPUESTA:</w:t>
      </w:r>
      <w:r w:rsidRPr="00211942">
        <w:rPr>
          <w:rFonts w:ascii="Montserrat" w:hAnsi="Montserrat" w:cs="Arial"/>
          <w:sz w:val="22"/>
          <w:szCs w:val="22"/>
        </w:rPr>
        <w:t xml:space="preserve"> </w:t>
      </w:r>
      <w:r w:rsidR="00D81905" w:rsidRPr="00D81905">
        <w:rPr>
          <w:rFonts w:ascii="Montserrat" w:hAnsi="Montserrat" w:cs="Arial"/>
          <w:sz w:val="22"/>
          <w:szCs w:val="22"/>
        </w:rPr>
        <w:t>no es correcta su apreciación, deberá entregar actualización de situación fiscal del SAT y recibo de luz, teléfono o agua a nombre de la compañía, favor de apegarse a las bases de la presente licitación.</w:t>
      </w:r>
    </w:p>
    <w:p w14:paraId="5F6F3794" w14:textId="77777777" w:rsidR="00592601" w:rsidRDefault="00592601" w:rsidP="00592601">
      <w:pPr>
        <w:autoSpaceDE w:val="0"/>
        <w:autoSpaceDN w:val="0"/>
        <w:adjustRightInd w:val="0"/>
        <w:spacing w:line="276" w:lineRule="auto"/>
        <w:ind w:left="-709" w:right="-284"/>
        <w:jc w:val="both"/>
        <w:rPr>
          <w:rFonts w:ascii="Montserrat" w:hAnsi="Montserrat" w:cs="Arial"/>
          <w:sz w:val="22"/>
          <w:szCs w:val="22"/>
        </w:rPr>
      </w:pPr>
    </w:p>
    <w:p w14:paraId="502778EC" w14:textId="6DEBF1CC" w:rsidR="00592601" w:rsidRPr="00211942" w:rsidRDefault="00592601" w:rsidP="0059260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19.-</w:t>
      </w:r>
      <w:r>
        <w:rPr>
          <w:rFonts w:ascii="Montserrat" w:hAnsi="Montserrat" w:cs="Arial"/>
          <w:sz w:val="22"/>
          <w:szCs w:val="22"/>
        </w:rPr>
        <w:t xml:space="preserve"> </w:t>
      </w:r>
      <w:r w:rsidR="0066468F" w:rsidRPr="0066468F">
        <w:rPr>
          <w:rFonts w:ascii="Montserrat" w:hAnsi="Montserrat" w:cs="Arial"/>
          <w:sz w:val="22"/>
          <w:szCs w:val="22"/>
        </w:rPr>
        <w:t>Página 10 de 44 numeral 6.1, inciso A) PROPUESTA TÉCNICA; agradeceremos de la Convocante confirmar que se da cumplimiento a su requerimiento con la transcripción del ANEXO 1,  con las especificaciones y/o modificaciones de las bases y las que se deriven en la junta de aclaraciones y solo la aseguradora adjudicada presentará las condiciones generales de la póliza. Favor de pronunciarse al respecto.</w:t>
      </w:r>
    </w:p>
    <w:p w14:paraId="7A5F9541" w14:textId="5C217CE6" w:rsidR="00241928" w:rsidRDefault="00592601" w:rsidP="00592601">
      <w:pPr>
        <w:autoSpaceDE w:val="0"/>
        <w:autoSpaceDN w:val="0"/>
        <w:adjustRightInd w:val="0"/>
        <w:spacing w:line="276" w:lineRule="auto"/>
        <w:ind w:left="-709" w:right="-284"/>
        <w:jc w:val="both"/>
        <w:rPr>
          <w:rFonts w:ascii="Montserrat" w:hAnsi="Montserrat" w:cs="Arial"/>
          <w:sz w:val="22"/>
          <w:szCs w:val="22"/>
        </w:rPr>
      </w:pPr>
      <w:r w:rsidRPr="008D040A">
        <w:rPr>
          <w:rFonts w:ascii="Montserrat" w:hAnsi="Montserrat" w:cs="Arial"/>
          <w:b/>
          <w:sz w:val="22"/>
          <w:szCs w:val="22"/>
        </w:rPr>
        <w:t>RESPUESTA:</w:t>
      </w:r>
      <w:r w:rsidRPr="00211942">
        <w:rPr>
          <w:rFonts w:ascii="Montserrat" w:hAnsi="Montserrat" w:cs="Arial"/>
          <w:sz w:val="22"/>
          <w:szCs w:val="22"/>
        </w:rPr>
        <w:t xml:space="preserve"> </w:t>
      </w:r>
      <w:r w:rsidR="00D81905" w:rsidRPr="00D81905">
        <w:rPr>
          <w:rFonts w:ascii="Montserrat" w:hAnsi="Montserrat" w:cs="Arial"/>
          <w:sz w:val="22"/>
          <w:szCs w:val="22"/>
        </w:rPr>
        <w:t>todos los licitantes deberán apegarse estrictamente a lo establecido en el numeral 6.1 de las presentes bases</w:t>
      </w:r>
      <w:r w:rsidR="00782E32">
        <w:rPr>
          <w:rFonts w:ascii="Montserrat" w:hAnsi="Montserrat" w:cs="Arial"/>
          <w:sz w:val="22"/>
          <w:szCs w:val="22"/>
        </w:rPr>
        <w:t xml:space="preserve"> y esta junta de aclaraciones</w:t>
      </w:r>
      <w:r w:rsidR="00D81905" w:rsidRPr="00D81905">
        <w:rPr>
          <w:rFonts w:ascii="Montserrat" w:hAnsi="Montserrat" w:cs="Arial"/>
          <w:sz w:val="22"/>
          <w:szCs w:val="22"/>
        </w:rPr>
        <w:t>, no solamente el adjudicado presentara las condiciones generales de la póliza.</w:t>
      </w:r>
    </w:p>
    <w:p w14:paraId="1B4F51A6" w14:textId="77777777" w:rsidR="00D81905" w:rsidRPr="00592601" w:rsidRDefault="00D81905" w:rsidP="00592601">
      <w:pPr>
        <w:autoSpaceDE w:val="0"/>
        <w:autoSpaceDN w:val="0"/>
        <w:adjustRightInd w:val="0"/>
        <w:spacing w:line="276" w:lineRule="auto"/>
        <w:ind w:left="-709" w:right="-284"/>
        <w:jc w:val="both"/>
        <w:rPr>
          <w:rFonts w:ascii="Montserrat" w:hAnsi="Montserrat" w:cs="Arial"/>
          <w:b/>
          <w:sz w:val="22"/>
          <w:szCs w:val="22"/>
        </w:rPr>
      </w:pPr>
    </w:p>
    <w:p w14:paraId="7D84874A" w14:textId="42B495B5" w:rsidR="00592601" w:rsidRPr="00211942" w:rsidRDefault="00592601" w:rsidP="0059260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20.-</w:t>
      </w:r>
      <w:r>
        <w:rPr>
          <w:rFonts w:ascii="Montserrat" w:hAnsi="Montserrat" w:cs="Arial"/>
          <w:sz w:val="22"/>
          <w:szCs w:val="22"/>
        </w:rPr>
        <w:t xml:space="preserve"> </w:t>
      </w:r>
      <w:r w:rsidR="0066468F" w:rsidRPr="0066468F">
        <w:rPr>
          <w:rFonts w:ascii="Montserrat" w:hAnsi="Montserrat" w:cs="Arial"/>
          <w:sz w:val="22"/>
          <w:szCs w:val="22"/>
        </w:rPr>
        <w:t>En alcance a la pregunta anterior, se le solicita a la Convocante, indicar que para todas aquellas condiciones no establecidas o especificadas en las bases de la presente licitación, operarán de acuerdo a las condiciones generales ofrecidas por la Aseguradora, siempre y cuando no contravengan con las disposiciones legales vigentes y solo la aseguradora adjudicada las presentará. Favor de pronunciarse al respecto.</w:t>
      </w:r>
    </w:p>
    <w:p w14:paraId="60472E72" w14:textId="30FE8A37" w:rsidR="00592601" w:rsidRPr="007E2DEA" w:rsidRDefault="00592601" w:rsidP="00592601">
      <w:pPr>
        <w:autoSpaceDE w:val="0"/>
        <w:autoSpaceDN w:val="0"/>
        <w:adjustRightInd w:val="0"/>
        <w:spacing w:line="276" w:lineRule="auto"/>
        <w:ind w:left="-709" w:right="-284"/>
        <w:jc w:val="both"/>
        <w:rPr>
          <w:rFonts w:ascii="Montserrat" w:hAnsi="Montserrat" w:cs="Arial"/>
          <w:sz w:val="22"/>
          <w:szCs w:val="22"/>
        </w:rPr>
      </w:pPr>
      <w:r w:rsidRPr="008D040A">
        <w:rPr>
          <w:rFonts w:ascii="Montserrat" w:hAnsi="Montserrat" w:cs="Arial"/>
          <w:b/>
          <w:sz w:val="22"/>
          <w:szCs w:val="22"/>
        </w:rPr>
        <w:t>RESPUESTA:</w:t>
      </w:r>
      <w:r w:rsidR="008D040A">
        <w:rPr>
          <w:rFonts w:ascii="Montserrat" w:hAnsi="Montserrat" w:cs="Arial"/>
          <w:sz w:val="22"/>
          <w:szCs w:val="22"/>
        </w:rPr>
        <w:t xml:space="preserve"> </w:t>
      </w:r>
      <w:r w:rsidR="00C03876" w:rsidRPr="007E2DEA">
        <w:rPr>
          <w:rFonts w:ascii="Montserrat" w:hAnsi="Montserrat" w:cs="Arial"/>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30E30059" w14:textId="77777777" w:rsidR="000323A0" w:rsidRDefault="000323A0" w:rsidP="00592601">
      <w:pPr>
        <w:autoSpaceDE w:val="0"/>
        <w:autoSpaceDN w:val="0"/>
        <w:adjustRightInd w:val="0"/>
        <w:spacing w:line="276" w:lineRule="auto"/>
        <w:ind w:left="-709" w:right="-284"/>
        <w:jc w:val="both"/>
        <w:rPr>
          <w:rFonts w:ascii="Montserrat" w:hAnsi="Montserrat" w:cs="Arial"/>
          <w:sz w:val="22"/>
          <w:szCs w:val="22"/>
        </w:rPr>
      </w:pPr>
    </w:p>
    <w:p w14:paraId="61A4CE1B" w14:textId="37DCAEEA" w:rsidR="00592601" w:rsidRPr="000323A0" w:rsidRDefault="00592601" w:rsidP="00592601">
      <w:pPr>
        <w:autoSpaceDE w:val="0"/>
        <w:autoSpaceDN w:val="0"/>
        <w:adjustRightInd w:val="0"/>
        <w:spacing w:line="276" w:lineRule="auto"/>
        <w:ind w:left="-709" w:right="-284"/>
        <w:jc w:val="both"/>
        <w:rPr>
          <w:rFonts w:ascii="Montserrat" w:hAnsi="Montserrat" w:cs="Arial"/>
          <w:sz w:val="22"/>
          <w:szCs w:val="22"/>
        </w:rPr>
      </w:pPr>
      <w:r w:rsidRPr="000323A0">
        <w:rPr>
          <w:rFonts w:ascii="Montserrat" w:hAnsi="Montserrat" w:cs="Arial"/>
          <w:b/>
          <w:sz w:val="22"/>
          <w:szCs w:val="22"/>
        </w:rPr>
        <w:t>PREGUNTA 21.-</w:t>
      </w:r>
      <w:r w:rsidRPr="000323A0">
        <w:rPr>
          <w:rFonts w:ascii="Montserrat" w:hAnsi="Montserrat" w:cs="Arial"/>
          <w:sz w:val="22"/>
          <w:szCs w:val="22"/>
        </w:rPr>
        <w:t xml:space="preserve">  </w:t>
      </w:r>
      <w:r w:rsidR="0066468F" w:rsidRPr="000323A0">
        <w:rPr>
          <w:rFonts w:ascii="Montserrat" w:hAnsi="Montserrat" w:cs="Arial"/>
          <w:sz w:val="22"/>
          <w:szCs w:val="22"/>
        </w:rPr>
        <w:t>Página 11, numeral 6.- Apreciaremos de la Convocante, permita acreditar como sucursal debidamente acreditada con la actualización del SAT, al menos en una de las ciudades solicitadas, lo anterior porque de acuerdo al Artículo 194 de la Ley de Instituciones de Seguros y Fianzas, “Las Instituciones deberán procurar una adecuada distribución geográfica de sus servicios, en atención a las necesidades de sus usuarios”; por lo que en este caso, el servicio podría cubrirse con una de las dos sucursales ante el SAT requeridas en las bases, independientemente de contar con una oficina de servicio en la otra ciudad requerida. Favor de pronunciarse al respecto.</w:t>
      </w:r>
    </w:p>
    <w:p w14:paraId="25CDC254" w14:textId="71121D4D"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0323A0">
        <w:rPr>
          <w:rFonts w:ascii="Montserrat" w:hAnsi="Montserrat" w:cs="Arial"/>
          <w:sz w:val="22"/>
          <w:szCs w:val="22"/>
        </w:rPr>
        <w:t xml:space="preserve">RESPUESTA: </w:t>
      </w:r>
      <w:r w:rsidR="007E2DEA" w:rsidRPr="007E2DEA">
        <w:rPr>
          <w:rFonts w:ascii="Montserrat" w:hAnsi="Montserrat" w:cs="Arial"/>
          <w:sz w:val="22"/>
          <w:szCs w:val="22"/>
        </w:rPr>
        <w:t>no es correcta su apreciación, derivado de las bases de licitación deberá</w:t>
      </w:r>
      <w:r w:rsidR="007E2DEA">
        <w:rPr>
          <w:rFonts w:ascii="Montserrat" w:hAnsi="Montserrat" w:cs="Arial"/>
          <w:sz w:val="22"/>
          <w:szCs w:val="22"/>
        </w:rPr>
        <w:t xml:space="preserve"> presentar </w:t>
      </w:r>
      <w:r w:rsidR="007E2DEA" w:rsidRPr="007E2DEA">
        <w:rPr>
          <w:rFonts w:ascii="Montserrat" w:hAnsi="Montserrat" w:cs="Arial"/>
          <w:sz w:val="22"/>
          <w:szCs w:val="22"/>
        </w:rPr>
        <w:t>a</w:t>
      </w:r>
      <w:r w:rsidR="007E2DEA">
        <w:rPr>
          <w:rFonts w:ascii="Montserrat" w:hAnsi="Montserrat" w:cs="Arial"/>
          <w:sz w:val="22"/>
          <w:szCs w:val="22"/>
        </w:rPr>
        <w:t>c</w:t>
      </w:r>
      <w:r w:rsidR="007E2DEA" w:rsidRPr="007E2DEA">
        <w:rPr>
          <w:rFonts w:ascii="Montserrat" w:hAnsi="Montserrat" w:cs="Arial"/>
          <w:sz w:val="22"/>
          <w:szCs w:val="22"/>
        </w:rPr>
        <w:t xml:space="preserve">tualización de situación fiscal (emitido por el SAT) así como recibo de luz, teléfono o agua a nombre de la compañía, así como presentara escrito original en el que manifieste que cuenta con oficinas autorizadas en la ciudad de Mexicali y </w:t>
      </w:r>
      <w:r w:rsidR="007E2DEA">
        <w:rPr>
          <w:rFonts w:ascii="Montserrat" w:hAnsi="Montserrat" w:cs="Arial"/>
          <w:sz w:val="22"/>
          <w:szCs w:val="22"/>
        </w:rPr>
        <w:t>T</w:t>
      </w:r>
      <w:r w:rsidR="007E2DEA" w:rsidRPr="007E2DEA">
        <w:rPr>
          <w:rFonts w:ascii="Montserrat" w:hAnsi="Montserrat" w:cs="Arial"/>
          <w:sz w:val="22"/>
          <w:szCs w:val="22"/>
        </w:rPr>
        <w:t>ijuana por la compañía de seguros.</w:t>
      </w:r>
    </w:p>
    <w:p w14:paraId="5113C039" w14:textId="77777777" w:rsidR="000323A0" w:rsidRDefault="000323A0" w:rsidP="00592601">
      <w:pPr>
        <w:autoSpaceDE w:val="0"/>
        <w:autoSpaceDN w:val="0"/>
        <w:adjustRightInd w:val="0"/>
        <w:spacing w:line="276" w:lineRule="auto"/>
        <w:ind w:left="-709" w:right="-284"/>
        <w:jc w:val="both"/>
        <w:rPr>
          <w:rFonts w:ascii="Montserrat" w:hAnsi="Montserrat" w:cs="Arial"/>
          <w:sz w:val="22"/>
          <w:szCs w:val="22"/>
        </w:rPr>
      </w:pPr>
    </w:p>
    <w:p w14:paraId="48303F64" w14:textId="393626C6" w:rsidR="00592601" w:rsidRPr="0066468F" w:rsidRDefault="00592601" w:rsidP="00592601">
      <w:pPr>
        <w:autoSpaceDE w:val="0"/>
        <w:autoSpaceDN w:val="0"/>
        <w:adjustRightInd w:val="0"/>
        <w:spacing w:line="276" w:lineRule="auto"/>
        <w:ind w:left="-709" w:right="-284"/>
        <w:jc w:val="both"/>
        <w:rPr>
          <w:rFonts w:ascii="Montserrat" w:hAnsi="Montserrat" w:cs="Arial"/>
          <w:sz w:val="22"/>
          <w:szCs w:val="22"/>
        </w:rPr>
      </w:pPr>
      <w:r w:rsidRPr="0066468F">
        <w:rPr>
          <w:rFonts w:ascii="Montserrat" w:hAnsi="Montserrat" w:cs="Arial"/>
          <w:b/>
          <w:sz w:val="22"/>
          <w:szCs w:val="22"/>
        </w:rPr>
        <w:t>PREGUNTA 22.-</w:t>
      </w:r>
      <w:r w:rsidRPr="0066468F">
        <w:rPr>
          <w:rFonts w:ascii="Montserrat" w:hAnsi="Montserrat" w:cs="Arial"/>
          <w:sz w:val="22"/>
          <w:szCs w:val="22"/>
        </w:rPr>
        <w:t xml:space="preserve">  </w:t>
      </w:r>
      <w:r w:rsidR="0066468F" w:rsidRPr="0066468F">
        <w:rPr>
          <w:rFonts w:ascii="Montserrat" w:hAnsi="Montserrat" w:cs="Arial"/>
          <w:sz w:val="22"/>
          <w:szCs w:val="22"/>
        </w:rPr>
        <w:t>PÁGINA 11, NU</w:t>
      </w:r>
      <w:r w:rsidR="00417EE9">
        <w:rPr>
          <w:rFonts w:ascii="Montserrat" w:hAnsi="Montserrat" w:cs="Arial"/>
          <w:sz w:val="22"/>
          <w:szCs w:val="22"/>
        </w:rPr>
        <w:t xml:space="preserve">MERAL 6. </w:t>
      </w:r>
      <w:r w:rsidR="0066468F" w:rsidRPr="0066468F">
        <w:rPr>
          <w:rFonts w:ascii="Montserrat" w:hAnsi="Montserrat" w:cs="Arial"/>
          <w:sz w:val="22"/>
          <w:szCs w:val="22"/>
        </w:rPr>
        <w:t xml:space="preserve">Respecto de la solicitud de la convocante, consistente en que los licitantes cuenten con oficinas  en el Estado de Baja California, </w:t>
      </w:r>
      <w:r w:rsidR="0066468F" w:rsidRPr="0066468F">
        <w:rPr>
          <w:rFonts w:ascii="Montserrat" w:hAnsi="Montserrat" w:cs="Arial"/>
          <w:sz w:val="22"/>
          <w:szCs w:val="22"/>
        </w:rPr>
        <w:lastRenderedPageBreak/>
        <w:t>específicamente en los municipio de Mexicali y Tijuana; se pide a la Convocante confirmar que mi representada da cumplimiento a dicho requerimiento al poner a disposición de ésta oficinas de atención de sus socios comerciales para clientes exclusivos de MetLife, para llevar a cabo la atención de todas las obligaciones que deriven de la póliza, tales como atender los reclamos y los tramites de indemnizaciones de los asegurados y en su caso, beneficiarios, otorgamiento de formatos, asesorías, brindar consultas, ofrecer información sobre la póliza y otros productos, recepción y tramite de reembolso de siniestros y realización de pago de sumas aseguradas. Favor de Pronunciarse al respecto.</w:t>
      </w:r>
    </w:p>
    <w:p w14:paraId="747F06AE" w14:textId="6D7A5D48"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F40AAA">
        <w:rPr>
          <w:rFonts w:ascii="Montserrat" w:hAnsi="Montserrat" w:cs="Arial"/>
          <w:b/>
          <w:sz w:val="22"/>
          <w:szCs w:val="22"/>
        </w:rPr>
        <w:t>RESPUESTA:</w:t>
      </w:r>
      <w:r w:rsidRPr="0066468F">
        <w:rPr>
          <w:rFonts w:ascii="Montserrat" w:hAnsi="Montserrat" w:cs="Arial"/>
          <w:sz w:val="22"/>
          <w:szCs w:val="22"/>
        </w:rPr>
        <w:t xml:space="preserve"> </w:t>
      </w:r>
      <w:r w:rsidR="00F40AAA" w:rsidRPr="00F40AAA">
        <w:rPr>
          <w:rFonts w:ascii="Montserrat" w:hAnsi="Montserrat" w:cs="Arial"/>
          <w:sz w:val="22"/>
          <w:szCs w:val="22"/>
        </w:rPr>
        <w:t>no se acepta su propuesta, favor de apegarse a lo solicitado en las bases de la presente licitación.</w:t>
      </w:r>
    </w:p>
    <w:p w14:paraId="502999FE" w14:textId="77777777" w:rsidR="00F40AAA" w:rsidRDefault="00F40AAA" w:rsidP="00592601">
      <w:pPr>
        <w:autoSpaceDE w:val="0"/>
        <w:autoSpaceDN w:val="0"/>
        <w:adjustRightInd w:val="0"/>
        <w:spacing w:line="276" w:lineRule="auto"/>
        <w:ind w:left="-709" w:right="-284"/>
        <w:jc w:val="both"/>
        <w:rPr>
          <w:rFonts w:ascii="Montserrat" w:hAnsi="Montserrat" w:cs="Arial"/>
          <w:sz w:val="22"/>
          <w:szCs w:val="22"/>
        </w:rPr>
      </w:pPr>
    </w:p>
    <w:p w14:paraId="7B8ADD58" w14:textId="3AF09EFD" w:rsidR="00592601" w:rsidRPr="001405C5" w:rsidRDefault="00592601" w:rsidP="00592601">
      <w:pPr>
        <w:autoSpaceDE w:val="0"/>
        <w:autoSpaceDN w:val="0"/>
        <w:adjustRightInd w:val="0"/>
        <w:spacing w:line="276" w:lineRule="auto"/>
        <w:ind w:left="-709" w:right="-284"/>
        <w:jc w:val="both"/>
        <w:rPr>
          <w:rFonts w:ascii="Montserrat" w:hAnsi="Montserrat" w:cs="Arial"/>
          <w:sz w:val="22"/>
          <w:szCs w:val="22"/>
        </w:rPr>
      </w:pPr>
      <w:r w:rsidRPr="001405C5">
        <w:rPr>
          <w:rFonts w:ascii="Montserrat" w:hAnsi="Montserrat" w:cs="Arial"/>
          <w:b/>
          <w:sz w:val="22"/>
          <w:szCs w:val="22"/>
        </w:rPr>
        <w:t>PREGUNTA 23.-</w:t>
      </w:r>
      <w:r w:rsidRPr="001405C5">
        <w:rPr>
          <w:rFonts w:ascii="Montserrat" w:hAnsi="Montserrat" w:cs="Arial"/>
          <w:sz w:val="22"/>
          <w:szCs w:val="22"/>
        </w:rPr>
        <w:t xml:space="preserve">  </w:t>
      </w:r>
      <w:r w:rsidR="0066468F" w:rsidRPr="001405C5">
        <w:rPr>
          <w:rFonts w:ascii="Montserrat" w:hAnsi="Montserrat" w:cs="Arial"/>
          <w:sz w:val="22"/>
          <w:szCs w:val="22"/>
        </w:rPr>
        <w:t>Página 11, numeral 8.- En este requisito se menciona que debemos integrar la relación del personal del numeral 4.1., por lo que es necesario se nos proporcione dicha relación, o bien clarificar que lo que debe presentarse es solo la tabla de datos, tal como está en el numeral 4.1. Favor de pronunciarse al respecto.</w:t>
      </w:r>
    </w:p>
    <w:p w14:paraId="195A6505" w14:textId="0A06C246" w:rsidR="00592601" w:rsidRDefault="00592601" w:rsidP="00592601">
      <w:pPr>
        <w:autoSpaceDE w:val="0"/>
        <w:autoSpaceDN w:val="0"/>
        <w:adjustRightInd w:val="0"/>
        <w:spacing w:line="276" w:lineRule="auto"/>
        <w:ind w:left="-709" w:right="-284"/>
        <w:jc w:val="both"/>
        <w:rPr>
          <w:rFonts w:ascii="Montserrat" w:hAnsi="Montserrat" w:cs="Arial"/>
          <w:sz w:val="22"/>
          <w:szCs w:val="22"/>
        </w:rPr>
      </w:pPr>
      <w:r w:rsidRPr="001405C5">
        <w:rPr>
          <w:rFonts w:ascii="Montserrat" w:hAnsi="Montserrat" w:cs="Arial"/>
          <w:b/>
          <w:sz w:val="22"/>
          <w:szCs w:val="22"/>
        </w:rPr>
        <w:t>RESPUESTA:</w:t>
      </w:r>
      <w:r w:rsidRPr="001405C5">
        <w:rPr>
          <w:rFonts w:ascii="Montserrat" w:hAnsi="Montserrat" w:cs="Arial"/>
          <w:sz w:val="22"/>
          <w:szCs w:val="22"/>
        </w:rPr>
        <w:t xml:space="preserve"> </w:t>
      </w:r>
      <w:r w:rsidR="007E2DEA" w:rsidRPr="007E2DEA">
        <w:rPr>
          <w:rFonts w:ascii="Montserrat" w:hAnsi="Montserrat" w:cs="Arial"/>
          <w:sz w:val="22"/>
          <w:szCs w:val="22"/>
        </w:rPr>
        <w:t>favor de ape</w:t>
      </w:r>
      <w:r w:rsidR="000912D1">
        <w:rPr>
          <w:rFonts w:ascii="Montserrat" w:hAnsi="Montserrat" w:cs="Arial"/>
          <w:sz w:val="22"/>
          <w:szCs w:val="22"/>
        </w:rPr>
        <w:t>garse a la modificación número 2</w:t>
      </w:r>
      <w:r w:rsidR="007E2DEA" w:rsidRPr="007E2DEA">
        <w:rPr>
          <w:rFonts w:ascii="Montserrat" w:hAnsi="Montserrat" w:cs="Arial"/>
          <w:sz w:val="22"/>
          <w:szCs w:val="22"/>
        </w:rPr>
        <w:t xml:space="preserve"> de esta acta.</w:t>
      </w:r>
    </w:p>
    <w:p w14:paraId="62AC000D" w14:textId="77777777" w:rsidR="00592601" w:rsidRDefault="00592601" w:rsidP="00592601">
      <w:pPr>
        <w:autoSpaceDE w:val="0"/>
        <w:autoSpaceDN w:val="0"/>
        <w:adjustRightInd w:val="0"/>
        <w:spacing w:line="276" w:lineRule="auto"/>
        <w:ind w:left="-709" w:right="-284"/>
        <w:jc w:val="both"/>
        <w:rPr>
          <w:rFonts w:ascii="Montserrat" w:hAnsi="Montserrat" w:cs="Arial"/>
          <w:sz w:val="22"/>
          <w:szCs w:val="22"/>
        </w:rPr>
      </w:pPr>
    </w:p>
    <w:p w14:paraId="6D2FA792" w14:textId="0FB05469" w:rsidR="00592601" w:rsidRPr="00211942" w:rsidRDefault="00592601" w:rsidP="00592601">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24.-</w:t>
      </w:r>
      <w:r>
        <w:rPr>
          <w:rFonts w:ascii="Montserrat" w:hAnsi="Montserrat" w:cs="Arial"/>
          <w:sz w:val="22"/>
          <w:szCs w:val="22"/>
        </w:rPr>
        <w:t xml:space="preserve"> </w:t>
      </w:r>
      <w:r w:rsidRPr="00211942">
        <w:rPr>
          <w:rFonts w:ascii="Montserrat" w:hAnsi="Montserrat" w:cs="Arial"/>
          <w:sz w:val="22"/>
          <w:szCs w:val="22"/>
        </w:rPr>
        <w:t xml:space="preserve"> </w:t>
      </w:r>
      <w:r w:rsidR="0066468F" w:rsidRPr="0066468F">
        <w:rPr>
          <w:rFonts w:ascii="Montserrat" w:hAnsi="Montserrat" w:cs="Arial"/>
          <w:sz w:val="22"/>
          <w:szCs w:val="22"/>
        </w:rPr>
        <w:t>PÁGINA 14, INCISO L. Con relación a la evaluación de sanciones ante la CONDUSEF, respetuosamente hacemos del conocimiento de la Convocante que el número de sanciones de una Institución de Seguros no necesariamente corresponde a incumplimientos en perjuicio de los asegurados, las mismas pueden corresponden a inobservancias administrativas en el cumplimiento de la entrega de documentación a la CNSF, que como órgano regulador debe recibir en forma periódica; por lo que se solicita permita participar a los licitantes con el número de sanciones que cada licitante tenga, ya que al estar publicadas en la página del Buró de Entidades Financieras, las mismas ya fueron solventadas, y no repercuten en el proceso de licitación. Favor de pronunciarse al respecto.</w:t>
      </w:r>
    </w:p>
    <w:p w14:paraId="3A1AD177" w14:textId="61A0F676" w:rsidR="00FB3DFC" w:rsidRPr="00637F5B" w:rsidRDefault="008B1503" w:rsidP="00FB3DFC">
      <w:pPr>
        <w:pStyle w:val="Prrafodelista"/>
        <w:autoSpaceDE w:val="0"/>
        <w:autoSpaceDN w:val="0"/>
        <w:adjustRightInd w:val="0"/>
        <w:spacing w:line="276" w:lineRule="auto"/>
        <w:ind w:left="-709" w:right="-426"/>
        <w:jc w:val="both"/>
        <w:rPr>
          <w:rFonts w:ascii="Montserrat" w:hAnsi="Montserrat" w:cs="Arial"/>
          <w:b/>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1405C5" w:rsidRPr="001405C5">
        <w:rPr>
          <w:rFonts w:ascii="Montserrat" w:hAnsi="Montserrat" w:cs="Arial"/>
          <w:sz w:val="22"/>
          <w:szCs w:val="22"/>
        </w:rPr>
        <w:t>no se acepta su propuesta, favor de apegarse a lo establecido en el numeral 6.1, inciso L).</w:t>
      </w:r>
    </w:p>
    <w:p w14:paraId="44BC2BC2" w14:textId="77777777" w:rsidR="00BC60F4" w:rsidRDefault="00BC60F4" w:rsidP="00592601">
      <w:pPr>
        <w:autoSpaceDE w:val="0"/>
        <w:autoSpaceDN w:val="0"/>
        <w:adjustRightInd w:val="0"/>
        <w:spacing w:line="276" w:lineRule="auto"/>
        <w:ind w:left="-709" w:right="-284"/>
        <w:jc w:val="both"/>
        <w:rPr>
          <w:rFonts w:ascii="Montserrat" w:hAnsi="Montserrat" w:cs="Arial"/>
          <w:sz w:val="22"/>
          <w:szCs w:val="22"/>
        </w:rPr>
      </w:pPr>
    </w:p>
    <w:p w14:paraId="29ECBEB4" w14:textId="4394530E" w:rsidR="00BC60F4" w:rsidRPr="00211942" w:rsidRDefault="00BC60F4" w:rsidP="00BC60F4">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2</w:t>
      </w:r>
      <w:r>
        <w:rPr>
          <w:rFonts w:ascii="Montserrat" w:hAnsi="Montserrat" w:cs="Arial"/>
          <w:b/>
          <w:sz w:val="22"/>
          <w:szCs w:val="22"/>
        </w:rPr>
        <w:t>5</w:t>
      </w:r>
      <w:r w:rsidRPr="00592601">
        <w:rPr>
          <w:rFonts w:ascii="Montserrat" w:hAnsi="Montserrat" w:cs="Arial"/>
          <w:b/>
          <w:sz w:val="22"/>
          <w:szCs w:val="22"/>
        </w:rPr>
        <w:t>.-</w:t>
      </w:r>
      <w:r>
        <w:rPr>
          <w:rFonts w:ascii="Montserrat" w:hAnsi="Montserrat" w:cs="Arial"/>
          <w:sz w:val="22"/>
          <w:szCs w:val="22"/>
        </w:rPr>
        <w:t xml:space="preserve"> </w:t>
      </w:r>
      <w:r w:rsidRPr="00211942">
        <w:rPr>
          <w:rFonts w:ascii="Montserrat" w:hAnsi="Montserrat" w:cs="Arial"/>
          <w:sz w:val="22"/>
          <w:szCs w:val="22"/>
        </w:rPr>
        <w:t xml:space="preserve"> </w:t>
      </w:r>
      <w:r w:rsidRPr="00BC60F4">
        <w:rPr>
          <w:rFonts w:ascii="Montserrat" w:hAnsi="Montserrat" w:cs="Arial"/>
          <w:sz w:val="22"/>
          <w:szCs w:val="22"/>
        </w:rPr>
        <w:t>PÁGINA  14,  INCISO  L)  En  alcance  a  la  pregunta  anterior  y  en  caso  de  respuesta  negativa, respetuosamente nos permitimos solicitar su reconsideración a la presentación de sanciones, porque no puede considerarse que una aseguradora no asume sus compromisos con sus asegurados, cuando su Índice de Desempeño en Atención a Usuarios es de mínimo 9, por lo que podrían participar los licitantes que aun teniendo sanciones, tengan una calificación de IDATU igual o superior al último promedio reportado por la CONDUSEF, ya que así puede confirmar que las sanciones no son relevantes para calificar la atención a los asegurados. Favor de pronunciarse al respecto.</w:t>
      </w:r>
    </w:p>
    <w:p w14:paraId="6A04F8EE" w14:textId="77777777" w:rsidR="001405C5" w:rsidRPr="00637F5B" w:rsidRDefault="00BC60F4" w:rsidP="001405C5">
      <w:pPr>
        <w:pStyle w:val="Prrafodelista"/>
        <w:autoSpaceDE w:val="0"/>
        <w:autoSpaceDN w:val="0"/>
        <w:adjustRightInd w:val="0"/>
        <w:spacing w:line="276" w:lineRule="auto"/>
        <w:ind w:left="-709" w:right="-426"/>
        <w:jc w:val="both"/>
        <w:rPr>
          <w:rFonts w:ascii="Montserrat" w:hAnsi="Montserrat" w:cs="Arial"/>
          <w:b/>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1405C5" w:rsidRPr="001405C5">
        <w:rPr>
          <w:rFonts w:ascii="Montserrat" w:hAnsi="Montserrat" w:cs="Arial"/>
          <w:sz w:val="22"/>
          <w:szCs w:val="22"/>
        </w:rPr>
        <w:t>no se acepta su propuesta, favor de apegarse a lo establecido en el numeral 6.1, inciso L).</w:t>
      </w:r>
    </w:p>
    <w:p w14:paraId="01E7852D" w14:textId="77777777" w:rsidR="00BC60F4" w:rsidRDefault="00BC60F4" w:rsidP="00592601">
      <w:pPr>
        <w:autoSpaceDE w:val="0"/>
        <w:autoSpaceDN w:val="0"/>
        <w:adjustRightInd w:val="0"/>
        <w:spacing w:line="276" w:lineRule="auto"/>
        <w:ind w:left="-709" w:right="-284"/>
        <w:jc w:val="both"/>
        <w:rPr>
          <w:rFonts w:ascii="Montserrat" w:hAnsi="Montserrat" w:cs="Arial"/>
          <w:sz w:val="22"/>
          <w:szCs w:val="22"/>
        </w:rPr>
      </w:pPr>
    </w:p>
    <w:p w14:paraId="0295CCEB" w14:textId="766D6777" w:rsidR="00BC60F4" w:rsidRPr="00211942" w:rsidRDefault="00BC60F4"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lastRenderedPageBreak/>
        <w:t>PREGUNTA 26</w:t>
      </w:r>
      <w:r w:rsidRPr="00592601">
        <w:rPr>
          <w:rFonts w:ascii="Montserrat" w:hAnsi="Montserrat" w:cs="Arial"/>
          <w:b/>
          <w:sz w:val="22"/>
          <w:szCs w:val="22"/>
        </w:rPr>
        <w:t>.-</w:t>
      </w:r>
      <w:r>
        <w:rPr>
          <w:rFonts w:ascii="Montserrat" w:hAnsi="Montserrat" w:cs="Arial"/>
          <w:sz w:val="22"/>
          <w:szCs w:val="22"/>
        </w:rPr>
        <w:t xml:space="preserve"> </w:t>
      </w:r>
      <w:r w:rsidRPr="00211942">
        <w:rPr>
          <w:rFonts w:ascii="Montserrat" w:hAnsi="Montserrat" w:cs="Arial"/>
          <w:sz w:val="22"/>
          <w:szCs w:val="22"/>
        </w:rPr>
        <w:t xml:space="preserve"> </w:t>
      </w:r>
      <w:r w:rsidRPr="00BC60F4">
        <w:rPr>
          <w:rFonts w:ascii="Montserrat" w:hAnsi="Montserrat" w:cs="Arial"/>
          <w:sz w:val="22"/>
          <w:szCs w:val="22"/>
        </w:rPr>
        <w:t>Página 14 de 44 numeral 6.2, inciso A), específicamente en PRECIO UNITARIO; se le solicita a la Convocante confirmar que por precio unitario debemos entender la prima total de la colectividad. Favor de pronunciarse al respecto.</w:t>
      </w:r>
    </w:p>
    <w:p w14:paraId="3BE22198" w14:textId="61FE8B72" w:rsidR="00592601" w:rsidRPr="001405C5" w:rsidRDefault="00BC60F4" w:rsidP="00592601">
      <w:pPr>
        <w:autoSpaceDE w:val="0"/>
        <w:autoSpaceDN w:val="0"/>
        <w:adjustRightInd w:val="0"/>
        <w:spacing w:line="276" w:lineRule="auto"/>
        <w:ind w:left="-709" w:right="-284"/>
        <w:jc w:val="both"/>
        <w:rPr>
          <w:rFonts w:ascii="Montserrat" w:hAnsi="Montserrat" w:cs="Arial"/>
          <w:color w:val="FF0000"/>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7B6011" w:rsidRPr="007B6011">
        <w:rPr>
          <w:rFonts w:ascii="Montserrat" w:hAnsi="Montserrat" w:cs="Arial"/>
          <w:sz w:val="22"/>
          <w:szCs w:val="22"/>
        </w:rPr>
        <w:t>no es correcta su apreciación, deberá presentar el precio unitario, así como en número y letra, el importe y el total de la propuesta.</w:t>
      </w:r>
    </w:p>
    <w:p w14:paraId="3D86DB33" w14:textId="77777777" w:rsidR="001405C5" w:rsidRPr="001405C5" w:rsidRDefault="001405C5" w:rsidP="00592601">
      <w:pPr>
        <w:autoSpaceDE w:val="0"/>
        <w:autoSpaceDN w:val="0"/>
        <w:adjustRightInd w:val="0"/>
        <w:spacing w:line="276" w:lineRule="auto"/>
        <w:ind w:left="-709" w:right="-284"/>
        <w:jc w:val="both"/>
        <w:rPr>
          <w:rFonts w:ascii="Montserrat" w:hAnsi="Montserrat" w:cs="Arial"/>
          <w:color w:val="FF0000"/>
          <w:sz w:val="22"/>
          <w:szCs w:val="22"/>
        </w:rPr>
      </w:pPr>
    </w:p>
    <w:p w14:paraId="00AC5650" w14:textId="44313F62" w:rsidR="00BC60F4" w:rsidRPr="00211942" w:rsidRDefault="00BC60F4" w:rsidP="00BC60F4">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2</w:t>
      </w:r>
      <w:r>
        <w:rPr>
          <w:rFonts w:ascii="Montserrat" w:hAnsi="Montserrat" w:cs="Arial"/>
          <w:b/>
          <w:sz w:val="22"/>
          <w:szCs w:val="22"/>
        </w:rPr>
        <w:t>7</w:t>
      </w:r>
      <w:r w:rsidRPr="00592601">
        <w:rPr>
          <w:rFonts w:ascii="Montserrat" w:hAnsi="Montserrat" w:cs="Arial"/>
          <w:b/>
          <w:sz w:val="22"/>
          <w:szCs w:val="22"/>
        </w:rPr>
        <w:t>.-</w:t>
      </w:r>
      <w:r>
        <w:rPr>
          <w:rFonts w:ascii="Montserrat" w:hAnsi="Montserrat" w:cs="Arial"/>
          <w:sz w:val="22"/>
          <w:szCs w:val="22"/>
        </w:rPr>
        <w:t xml:space="preserve"> </w:t>
      </w:r>
      <w:r w:rsidRPr="00211942">
        <w:rPr>
          <w:rFonts w:ascii="Montserrat" w:hAnsi="Montserrat" w:cs="Arial"/>
          <w:sz w:val="22"/>
          <w:szCs w:val="22"/>
        </w:rPr>
        <w:t xml:space="preserve"> </w:t>
      </w:r>
      <w:r w:rsidRPr="00BC60F4">
        <w:rPr>
          <w:rFonts w:ascii="Montserrat" w:hAnsi="Montserrat" w:cs="Arial"/>
          <w:sz w:val="22"/>
          <w:szCs w:val="22"/>
        </w:rPr>
        <w:t>En referencia a la pregunta anterior y en caso de ser negativa la respuesta, favor de indicarnos que se deberá entender por PRECIOS UNITARIOS. Favor de pronunciarse al respecto.</w:t>
      </w:r>
    </w:p>
    <w:p w14:paraId="124C778B" w14:textId="2319923F" w:rsidR="001405C5" w:rsidRDefault="00BC60F4" w:rsidP="007B6011">
      <w:pPr>
        <w:autoSpaceDE w:val="0"/>
        <w:autoSpaceDN w:val="0"/>
        <w:adjustRightInd w:val="0"/>
        <w:spacing w:line="276" w:lineRule="auto"/>
        <w:ind w:left="-709" w:right="-284"/>
        <w:jc w:val="both"/>
        <w:rPr>
          <w:rFonts w:ascii="Montserrat" w:hAnsi="Montserrat" w:cs="Arial"/>
          <w:color w:val="FF0000"/>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7B6011" w:rsidRPr="007B6011">
        <w:rPr>
          <w:rFonts w:ascii="Montserrat" w:hAnsi="Montserrat" w:cs="Arial"/>
          <w:sz w:val="22"/>
          <w:szCs w:val="22"/>
        </w:rPr>
        <w:t>el importe total de la póliza por la vigencia solicitada considerando que dicho importe será dividido entre la cantidad de meses correspondientes a dicha vigencia para su correspondiente pago.</w:t>
      </w:r>
    </w:p>
    <w:p w14:paraId="7E30FC1D" w14:textId="77777777" w:rsidR="007B6011" w:rsidRPr="001405C5" w:rsidRDefault="007B6011" w:rsidP="007B6011">
      <w:pPr>
        <w:autoSpaceDE w:val="0"/>
        <w:autoSpaceDN w:val="0"/>
        <w:adjustRightInd w:val="0"/>
        <w:spacing w:line="276" w:lineRule="auto"/>
        <w:ind w:left="-709" w:right="-284"/>
        <w:jc w:val="both"/>
        <w:rPr>
          <w:rFonts w:ascii="Montserrat" w:hAnsi="Montserrat" w:cs="Arial"/>
          <w:color w:val="FF0000"/>
          <w:sz w:val="22"/>
          <w:szCs w:val="22"/>
        </w:rPr>
      </w:pPr>
    </w:p>
    <w:p w14:paraId="1CC3CE14" w14:textId="1FE834B1" w:rsidR="00BC60F4" w:rsidRPr="00211942" w:rsidRDefault="00BC60F4" w:rsidP="00BC60F4">
      <w:pPr>
        <w:autoSpaceDE w:val="0"/>
        <w:autoSpaceDN w:val="0"/>
        <w:adjustRightInd w:val="0"/>
        <w:spacing w:line="276" w:lineRule="auto"/>
        <w:ind w:left="-709" w:right="-284"/>
        <w:jc w:val="both"/>
        <w:rPr>
          <w:rFonts w:ascii="Montserrat" w:hAnsi="Montserrat" w:cs="Arial"/>
          <w:sz w:val="22"/>
          <w:szCs w:val="22"/>
        </w:rPr>
      </w:pPr>
      <w:r w:rsidRPr="00592601">
        <w:rPr>
          <w:rFonts w:ascii="Montserrat" w:hAnsi="Montserrat" w:cs="Arial"/>
          <w:b/>
          <w:sz w:val="22"/>
          <w:szCs w:val="22"/>
        </w:rPr>
        <w:t>PREGUNTA 2</w:t>
      </w:r>
      <w:r>
        <w:rPr>
          <w:rFonts w:ascii="Montserrat" w:hAnsi="Montserrat" w:cs="Arial"/>
          <w:b/>
          <w:sz w:val="22"/>
          <w:szCs w:val="22"/>
        </w:rPr>
        <w:t>8</w:t>
      </w:r>
      <w:r w:rsidRPr="00592601">
        <w:rPr>
          <w:rFonts w:ascii="Montserrat" w:hAnsi="Montserrat" w:cs="Arial"/>
          <w:b/>
          <w:sz w:val="22"/>
          <w:szCs w:val="22"/>
        </w:rPr>
        <w:t>.-</w:t>
      </w:r>
      <w:r>
        <w:rPr>
          <w:rFonts w:ascii="Montserrat" w:hAnsi="Montserrat" w:cs="Arial"/>
          <w:sz w:val="22"/>
          <w:szCs w:val="22"/>
        </w:rPr>
        <w:t xml:space="preserve"> </w:t>
      </w:r>
      <w:r w:rsidRPr="00211942">
        <w:rPr>
          <w:rFonts w:ascii="Montserrat" w:hAnsi="Montserrat" w:cs="Arial"/>
          <w:sz w:val="22"/>
          <w:szCs w:val="22"/>
        </w:rPr>
        <w:t xml:space="preserve"> </w:t>
      </w:r>
      <w:r w:rsidR="004A5B4C" w:rsidRPr="004A5B4C">
        <w:rPr>
          <w:rFonts w:ascii="Montserrat" w:hAnsi="Montserrat" w:cs="Arial"/>
          <w:sz w:val="22"/>
          <w:szCs w:val="22"/>
        </w:rPr>
        <w:t>Página 14 de 44 numeral 6.2, inciso A); Solicitamos a la convocante confirmar que por precio fijo se refiere a la cuota al millar de suma asegurada que será fija durante la vigencia de la póliza licitada, pero al final de la vigencia se realizará el ajuste correspondiente para el cobro o devolución de prima por los movimientos de altas y bajas. Favor de pronunciarse al respecto.</w:t>
      </w:r>
    </w:p>
    <w:p w14:paraId="1EC59DF3" w14:textId="5E56F479"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1405C5" w:rsidRPr="001405C5">
        <w:rPr>
          <w:rFonts w:ascii="Montserrat" w:hAnsi="Montserrat" w:cs="Arial"/>
          <w:sz w:val="22"/>
          <w:szCs w:val="22"/>
        </w:rPr>
        <w:t>no es correcta su apreciación, puesto que se tomará únicamente el costo de la prima total a pagar y no habrá ajustes al finalizar.</w:t>
      </w:r>
    </w:p>
    <w:p w14:paraId="683D9B64"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28D043B9" w14:textId="77777777" w:rsidR="004A5B4C" w:rsidRPr="004A5B4C" w:rsidRDefault="00BC60F4" w:rsidP="004A5B4C">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29</w:t>
      </w:r>
      <w:r w:rsidRPr="00592601">
        <w:rPr>
          <w:rFonts w:ascii="Montserrat" w:hAnsi="Montserrat" w:cs="Arial"/>
          <w:b/>
          <w:sz w:val="22"/>
          <w:szCs w:val="22"/>
        </w:rPr>
        <w:t>.-</w:t>
      </w:r>
      <w:r>
        <w:rPr>
          <w:rFonts w:ascii="Montserrat" w:hAnsi="Montserrat" w:cs="Arial"/>
          <w:sz w:val="22"/>
          <w:szCs w:val="22"/>
        </w:rPr>
        <w:t xml:space="preserve"> </w:t>
      </w:r>
      <w:r w:rsidRPr="00211942">
        <w:rPr>
          <w:rFonts w:ascii="Montserrat" w:hAnsi="Montserrat" w:cs="Arial"/>
          <w:sz w:val="22"/>
          <w:szCs w:val="22"/>
        </w:rPr>
        <w:t xml:space="preserve"> </w:t>
      </w:r>
      <w:r w:rsidR="004A5B4C" w:rsidRPr="004A5B4C">
        <w:rPr>
          <w:rFonts w:ascii="Montserrat" w:hAnsi="Montserrat" w:cs="Arial"/>
          <w:sz w:val="22"/>
          <w:szCs w:val="22"/>
        </w:rPr>
        <w:t>Para una mejor evaluación del riesgo, se solicita a la convocante proporcionar en medio magnético de preferencia en Excel, la siniestralidad de las pólizas que licita, de los últimos 5 años detallando lo siguiente:</w:t>
      </w:r>
    </w:p>
    <w:p w14:paraId="46BF6C5F" w14:textId="77777777" w:rsidR="004A5B4C" w:rsidRPr="004A5B4C" w:rsidRDefault="004A5B4C" w:rsidP="004A5B4C">
      <w:pPr>
        <w:autoSpaceDE w:val="0"/>
        <w:autoSpaceDN w:val="0"/>
        <w:adjustRightInd w:val="0"/>
        <w:spacing w:line="276" w:lineRule="auto"/>
        <w:ind w:left="-709" w:right="-284"/>
        <w:jc w:val="both"/>
        <w:rPr>
          <w:rFonts w:ascii="Montserrat" w:hAnsi="Montserrat" w:cs="Arial"/>
          <w:sz w:val="22"/>
          <w:szCs w:val="22"/>
        </w:rPr>
      </w:pPr>
      <w:r w:rsidRPr="004A5B4C">
        <w:rPr>
          <w:rFonts w:ascii="Montserrat" w:hAnsi="Montserrat" w:cs="Arial"/>
          <w:sz w:val="22"/>
          <w:szCs w:val="22"/>
        </w:rPr>
        <w:t>a.   Fecha de ocurrido y pagado.</w:t>
      </w:r>
    </w:p>
    <w:p w14:paraId="240CE2A4" w14:textId="77777777" w:rsidR="00407467" w:rsidRDefault="004A5B4C" w:rsidP="004A5B4C">
      <w:pPr>
        <w:autoSpaceDE w:val="0"/>
        <w:autoSpaceDN w:val="0"/>
        <w:adjustRightInd w:val="0"/>
        <w:spacing w:line="276" w:lineRule="auto"/>
        <w:ind w:left="-709" w:right="-284"/>
        <w:jc w:val="both"/>
        <w:rPr>
          <w:rFonts w:ascii="Montserrat" w:hAnsi="Montserrat" w:cs="Arial"/>
          <w:sz w:val="22"/>
          <w:szCs w:val="22"/>
        </w:rPr>
      </w:pPr>
      <w:r w:rsidRPr="004A5B4C">
        <w:rPr>
          <w:rFonts w:ascii="Montserrat" w:hAnsi="Montserrat" w:cs="Arial"/>
          <w:sz w:val="22"/>
          <w:szCs w:val="22"/>
        </w:rPr>
        <w:t xml:space="preserve">b.  Número de asegurados total por año (activos y jubilados). </w:t>
      </w:r>
    </w:p>
    <w:p w14:paraId="38AD64A2" w14:textId="1D5F8566" w:rsidR="004A5B4C" w:rsidRPr="004A5B4C" w:rsidRDefault="004A5B4C" w:rsidP="004A5B4C">
      <w:pPr>
        <w:autoSpaceDE w:val="0"/>
        <w:autoSpaceDN w:val="0"/>
        <w:adjustRightInd w:val="0"/>
        <w:spacing w:line="276" w:lineRule="auto"/>
        <w:ind w:left="-709" w:right="-284"/>
        <w:jc w:val="both"/>
        <w:rPr>
          <w:rFonts w:ascii="Montserrat" w:hAnsi="Montserrat" w:cs="Arial"/>
          <w:sz w:val="22"/>
          <w:szCs w:val="22"/>
        </w:rPr>
      </w:pPr>
      <w:r w:rsidRPr="004A5B4C">
        <w:rPr>
          <w:rFonts w:ascii="Montserrat" w:hAnsi="Montserrat" w:cs="Arial"/>
          <w:sz w:val="22"/>
          <w:szCs w:val="22"/>
        </w:rPr>
        <w:t>c.   Suma asegurada total por año.</w:t>
      </w:r>
    </w:p>
    <w:p w14:paraId="13146281" w14:textId="19F994DD" w:rsidR="00BC60F4" w:rsidRPr="00211942" w:rsidRDefault="004A5B4C" w:rsidP="004A5B4C">
      <w:pPr>
        <w:autoSpaceDE w:val="0"/>
        <w:autoSpaceDN w:val="0"/>
        <w:adjustRightInd w:val="0"/>
        <w:spacing w:line="276" w:lineRule="auto"/>
        <w:ind w:left="-709" w:right="-284"/>
        <w:jc w:val="both"/>
        <w:rPr>
          <w:rFonts w:ascii="Montserrat" w:hAnsi="Montserrat" w:cs="Arial"/>
          <w:sz w:val="22"/>
          <w:szCs w:val="22"/>
        </w:rPr>
      </w:pPr>
      <w:r w:rsidRPr="004A5B4C">
        <w:rPr>
          <w:rFonts w:ascii="Montserrat" w:hAnsi="Montserrat" w:cs="Arial"/>
          <w:sz w:val="22"/>
          <w:szCs w:val="22"/>
        </w:rPr>
        <w:t>Favor de pronunciarse al respecto.</w:t>
      </w:r>
    </w:p>
    <w:p w14:paraId="1013BA8B" w14:textId="1FB920FE"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407467" w:rsidRPr="00407467">
        <w:rPr>
          <w:rFonts w:ascii="Montserrat" w:hAnsi="Montserrat" w:cs="Arial"/>
          <w:sz w:val="22"/>
          <w:szCs w:val="22"/>
        </w:rPr>
        <w:t>la convocante se reserva el derecho a</w:t>
      </w:r>
      <w:r w:rsidR="0042678E">
        <w:rPr>
          <w:rFonts w:ascii="Montserrat" w:hAnsi="Montserrat" w:cs="Arial"/>
          <w:sz w:val="22"/>
          <w:szCs w:val="22"/>
        </w:rPr>
        <w:t xml:space="preserve"> proporcionar la siniestralidad.</w:t>
      </w:r>
    </w:p>
    <w:p w14:paraId="1E7F4204"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68D9D8DD" w14:textId="758D6B12" w:rsidR="00BC60F4" w:rsidRPr="00211942" w:rsidRDefault="00BC60F4"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30</w:t>
      </w:r>
      <w:r w:rsidRPr="00592601">
        <w:rPr>
          <w:rFonts w:ascii="Montserrat" w:hAnsi="Montserrat" w:cs="Arial"/>
          <w:b/>
          <w:sz w:val="22"/>
          <w:szCs w:val="22"/>
        </w:rPr>
        <w:t>.-</w:t>
      </w:r>
      <w:r>
        <w:rPr>
          <w:rFonts w:ascii="Montserrat" w:hAnsi="Montserrat" w:cs="Arial"/>
          <w:sz w:val="22"/>
          <w:szCs w:val="22"/>
        </w:rPr>
        <w:t xml:space="preserve"> </w:t>
      </w:r>
      <w:r w:rsidRPr="00211942">
        <w:rPr>
          <w:rFonts w:ascii="Montserrat" w:hAnsi="Montserrat" w:cs="Arial"/>
          <w:sz w:val="22"/>
          <w:szCs w:val="22"/>
        </w:rPr>
        <w:t xml:space="preserve"> </w:t>
      </w:r>
      <w:r w:rsidR="004A5B4C" w:rsidRPr="004A5B4C">
        <w:rPr>
          <w:rFonts w:ascii="Montserrat" w:hAnsi="Montserrat" w:cs="Arial"/>
          <w:sz w:val="22"/>
          <w:szCs w:val="22"/>
        </w:rPr>
        <w:t>PÁGINA 22, NUMERAL 15 FIRMA DEL CONTRATO. Modelo de Contrato y Firma del Contrato. Respecto de la formalización de las obligaciones, se pide a la Convocante ratificar que el modelo de contrato constituye solo un formato el cual deberá ser ajustado por ésta y la aseguradora que resulte ganadora y en función de la propuesta que al efecto resulte adjudicada. Asimismo, agradeceremos se sirva ratificar que, en caso de discrepancia entre las bases y junta de aclaraciones con el contrato que se llegue a firmar, prevalecerá lo establecido en las en las Bases y Junta de Aclaraciones. Favor de pronunciarse al respecto.</w:t>
      </w:r>
    </w:p>
    <w:p w14:paraId="086190CC" w14:textId="14E71148"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EC556B">
        <w:rPr>
          <w:rFonts w:ascii="Montserrat" w:hAnsi="Montserrat" w:cs="Arial"/>
          <w:sz w:val="22"/>
          <w:szCs w:val="22"/>
        </w:rPr>
        <w:t>el contrato se formalizar</w:t>
      </w:r>
      <w:r w:rsidR="003D1CD5">
        <w:rPr>
          <w:rFonts w:ascii="Montserrat" w:hAnsi="Montserrat" w:cs="Arial"/>
          <w:sz w:val="22"/>
          <w:szCs w:val="22"/>
        </w:rPr>
        <w:t>á</w:t>
      </w:r>
      <w:r w:rsidR="00EC556B">
        <w:rPr>
          <w:rFonts w:ascii="Montserrat" w:hAnsi="Montserrat" w:cs="Arial"/>
          <w:sz w:val="22"/>
          <w:szCs w:val="22"/>
        </w:rPr>
        <w:t xml:space="preserve"> de conformidad con lo establecido en el artículo 44 de la </w:t>
      </w:r>
      <w:r w:rsidR="00EC556B" w:rsidRPr="0013241C">
        <w:rPr>
          <w:rFonts w:ascii="Montserrat" w:hAnsi="Montserrat" w:cs="Arial"/>
          <w:sz w:val="22"/>
          <w:szCs w:val="22"/>
        </w:rPr>
        <w:t>Ley de Adquisiciones</w:t>
      </w:r>
      <w:r w:rsidR="00EC556B">
        <w:rPr>
          <w:rFonts w:ascii="Montserrat" w:hAnsi="Montserrat" w:cs="Arial"/>
          <w:sz w:val="22"/>
          <w:szCs w:val="22"/>
        </w:rPr>
        <w:t xml:space="preserve"> y en el cual no existirán discrepancias </w:t>
      </w:r>
      <w:r w:rsidR="00EC556B" w:rsidRPr="004A5B4C">
        <w:rPr>
          <w:rFonts w:ascii="Montserrat" w:hAnsi="Montserrat" w:cs="Arial"/>
          <w:sz w:val="22"/>
          <w:szCs w:val="22"/>
        </w:rPr>
        <w:t>entre las bases y junta de aclaraciones</w:t>
      </w:r>
      <w:r w:rsidR="00EC556B">
        <w:rPr>
          <w:rFonts w:ascii="Montserrat" w:hAnsi="Montserrat" w:cs="Arial"/>
          <w:sz w:val="22"/>
          <w:szCs w:val="22"/>
        </w:rPr>
        <w:t>.</w:t>
      </w:r>
    </w:p>
    <w:p w14:paraId="5FE82B81"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71E98E53" w14:textId="266269C3" w:rsidR="00BC60F4" w:rsidRPr="00211942" w:rsidRDefault="00BC60F4"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lastRenderedPageBreak/>
        <w:t>PREGUNTA 31</w:t>
      </w:r>
      <w:r w:rsidRPr="00592601">
        <w:rPr>
          <w:rFonts w:ascii="Montserrat" w:hAnsi="Montserrat" w:cs="Arial"/>
          <w:b/>
          <w:sz w:val="22"/>
          <w:szCs w:val="22"/>
        </w:rPr>
        <w:t>.-</w:t>
      </w:r>
      <w:r>
        <w:rPr>
          <w:rFonts w:ascii="Montserrat" w:hAnsi="Montserrat" w:cs="Arial"/>
          <w:sz w:val="22"/>
          <w:szCs w:val="22"/>
        </w:rPr>
        <w:t xml:space="preserve"> </w:t>
      </w:r>
      <w:r w:rsidRPr="00211942">
        <w:rPr>
          <w:rFonts w:ascii="Montserrat" w:hAnsi="Montserrat" w:cs="Arial"/>
          <w:sz w:val="22"/>
          <w:szCs w:val="22"/>
        </w:rPr>
        <w:t xml:space="preserve"> </w:t>
      </w:r>
      <w:r w:rsidR="004A5B4C" w:rsidRPr="004A5B4C">
        <w:rPr>
          <w:rFonts w:ascii="Montserrat" w:hAnsi="Montserrat" w:cs="Arial"/>
          <w:sz w:val="22"/>
          <w:szCs w:val="22"/>
        </w:rPr>
        <w:t>PÁGINA 22, NUMERAL 17 PENAS CONVENCIONALES. Penas Convencionales. Se solicita a la Convocante ratifique que la penalización por mora será calculada conforme al artículo 276 de Ley de Instituciones de Seguros y de Fianzas, asimismo agradeceremos a la convocante aclare que las penas convencionales serán calculadas sobre el monto de lo incumplido o servicio no prestado, entendiéndose éste a la entrega de las pólizas y documentación necesaria derivada de la presente licitación en los plazos establecidos. Favor de Pronunciarse al Respecto.</w:t>
      </w:r>
    </w:p>
    <w:p w14:paraId="280604A2" w14:textId="4E680749" w:rsidR="00BC60F4" w:rsidRPr="009B68E5" w:rsidRDefault="00BC60F4" w:rsidP="00EB0FE7">
      <w:pPr>
        <w:autoSpaceDE w:val="0"/>
        <w:autoSpaceDN w:val="0"/>
        <w:adjustRightInd w:val="0"/>
        <w:spacing w:line="276" w:lineRule="auto"/>
        <w:ind w:left="-709" w:right="-284"/>
        <w:jc w:val="both"/>
        <w:rPr>
          <w:rFonts w:ascii="Montserrat" w:hAnsi="Montserrat" w:cs="Arial"/>
          <w:sz w:val="22"/>
          <w:szCs w:val="22"/>
        </w:rPr>
      </w:pPr>
      <w:r w:rsidRPr="009B68E5">
        <w:rPr>
          <w:rFonts w:ascii="Montserrat" w:hAnsi="Montserrat" w:cs="Arial"/>
          <w:b/>
          <w:sz w:val="22"/>
          <w:szCs w:val="22"/>
        </w:rPr>
        <w:t>RESPUESTA:</w:t>
      </w:r>
      <w:r w:rsidRPr="009B68E5">
        <w:rPr>
          <w:rFonts w:ascii="Montserrat" w:hAnsi="Montserrat" w:cs="Arial"/>
          <w:sz w:val="22"/>
          <w:szCs w:val="22"/>
        </w:rPr>
        <w:t xml:space="preserve"> </w:t>
      </w:r>
      <w:r w:rsidR="00EB0FE7" w:rsidRPr="009B68E5">
        <w:rPr>
          <w:rFonts w:ascii="Montserrat" w:hAnsi="Montserrat" w:cs="Arial"/>
          <w:sz w:val="22"/>
          <w:szCs w:val="22"/>
        </w:rPr>
        <w:t xml:space="preserve">las penas convencionales serán </w:t>
      </w:r>
      <w:r w:rsidR="009B68E5" w:rsidRPr="009B68E5">
        <w:rPr>
          <w:rFonts w:ascii="Montserrat" w:hAnsi="Montserrat" w:cs="Arial"/>
          <w:sz w:val="22"/>
          <w:szCs w:val="22"/>
        </w:rPr>
        <w:t xml:space="preserve">calculadas </w:t>
      </w:r>
      <w:r w:rsidR="00EB0FE7" w:rsidRPr="009B68E5">
        <w:rPr>
          <w:rFonts w:ascii="Montserrat" w:hAnsi="Montserrat" w:cs="Arial"/>
          <w:sz w:val="22"/>
          <w:szCs w:val="22"/>
        </w:rPr>
        <w:t>de conformidad con lo establecido en la norma que establece los lineamientos para la aplicación y cálculo de penas convencionales  en las contrataciones de bienes y servicios de la administración pública centralizada</w:t>
      </w:r>
      <w:r w:rsidR="009B68E5" w:rsidRPr="009B68E5">
        <w:rPr>
          <w:rFonts w:ascii="Montserrat" w:hAnsi="Montserrat" w:cs="Arial"/>
          <w:sz w:val="22"/>
          <w:szCs w:val="22"/>
        </w:rPr>
        <w:t xml:space="preserve"> y serán respecto al incumplimiento al contrato y las cláusulas que del </w:t>
      </w:r>
      <w:r w:rsidR="009B68E5">
        <w:rPr>
          <w:rFonts w:ascii="Montserrat" w:hAnsi="Montserrat" w:cs="Arial"/>
          <w:sz w:val="22"/>
          <w:szCs w:val="22"/>
        </w:rPr>
        <w:t xml:space="preserve">mismo </w:t>
      </w:r>
      <w:r w:rsidR="009B68E5" w:rsidRPr="009B68E5">
        <w:rPr>
          <w:rFonts w:ascii="Montserrat" w:hAnsi="Montserrat" w:cs="Arial"/>
          <w:sz w:val="22"/>
          <w:szCs w:val="22"/>
        </w:rPr>
        <w:t>se deriven.</w:t>
      </w:r>
    </w:p>
    <w:p w14:paraId="21FC94EA"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51D235D6" w14:textId="78213975" w:rsidR="00BC60F4" w:rsidRPr="00211942" w:rsidRDefault="004A5B4C"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32</w:t>
      </w:r>
      <w:r w:rsidR="00BC60F4" w:rsidRPr="00592601">
        <w:rPr>
          <w:rFonts w:ascii="Montserrat" w:hAnsi="Montserrat" w:cs="Arial"/>
          <w:b/>
          <w:sz w:val="22"/>
          <w:szCs w:val="22"/>
        </w:rPr>
        <w:t>.-</w:t>
      </w:r>
      <w:r w:rsidR="00BC60F4">
        <w:rPr>
          <w:rFonts w:ascii="Montserrat" w:hAnsi="Montserrat" w:cs="Arial"/>
          <w:sz w:val="22"/>
          <w:szCs w:val="22"/>
        </w:rPr>
        <w:t xml:space="preserve"> </w:t>
      </w:r>
      <w:r w:rsidR="00BC60F4" w:rsidRPr="00211942">
        <w:rPr>
          <w:rFonts w:ascii="Montserrat" w:hAnsi="Montserrat" w:cs="Arial"/>
          <w:sz w:val="22"/>
          <w:szCs w:val="22"/>
        </w:rPr>
        <w:t xml:space="preserve"> </w:t>
      </w:r>
      <w:r w:rsidRPr="004A5B4C">
        <w:rPr>
          <w:rFonts w:ascii="Montserrat" w:hAnsi="Montserrat" w:cs="Arial"/>
          <w:sz w:val="22"/>
          <w:szCs w:val="22"/>
        </w:rPr>
        <w:t>Página 40 de 44 Anexo 9, Catálogo de Conceptos; solicitamos a la Convocante confirmar que en la columna “No. de Partida” se especificará “Única. Favor de pronunciarse al respecto.</w:t>
      </w:r>
    </w:p>
    <w:p w14:paraId="08683EB8" w14:textId="1B70CF1C"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3D1CD5" w:rsidRPr="003D1CD5">
        <w:rPr>
          <w:rFonts w:ascii="Montserrat" w:hAnsi="Montserrat" w:cs="Arial"/>
          <w:sz w:val="22"/>
          <w:szCs w:val="22"/>
        </w:rPr>
        <w:t>es correcta su apreciación</w:t>
      </w:r>
      <w:r w:rsidR="003D1CD5">
        <w:rPr>
          <w:rFonts w:ascii="Montserrat" w:hAnsi="Montserrat" w:cs="Arial"/>
          <w:sz w:val="22"/>
          <w:szCs w:val="22"/>
        </w:rPr>
        <w:t>.</w:t>
      </w:r>
    </w:p>
    <w:p w14:paraId="09EC85B5"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4344A867" w14:textId="2E151B98" w:rsidR="00BC60F4" w:rsidRPr="00211942" w:rsidRDefault="004A5B4C"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33</w:t>
      </w:r>
      <w:r w:rsidR="00BC60F4" w:rsidRPr="00592601">
        <w:rPr>
          <w:rFonts w:ascii="Montserrat" w:hAnsi="Montserrat" w:cs="Arial"/>
          <w:b/>
          <w:sz w:val="22"/>
          <w:szCs w:val="22"/>
        </w:rPr>
        <w:t>.-</w:t>
      </w:r>
      <w:r w:rsidR="00BC60F4">
        <w:rPr>
          <w:rFonts w:ascii="Montserrat" w:hAnsi="Montserrat" w:cs="Arial"/>
          <w:sz w:val="22"/>
          <w:szCs w:val="22"/>
        </w:rPr>
        <w:t xml:space="preserve"> </w:t>
      </w:r>
      <w:r w:rsidR="00BC60F4" w:rsidRPr="00211942">
        <w:rPr>
          <w:rFonts w:ascii="Montserrat" w:hAnsi="Montserrat" w:cs="Arial"/>
          <w:sz w:val="22"/>
          <w:szCs w:val="22"/>
        </w:rPr>
        <w:t xml:space="preserve"> </w:t>
      </w:r>
      <w:r w:rsidRPr="004A5B4C">
        <w:rPr>
          <w:rFonts w:ascii="Montserrat" w:hAnsi="Montserrat" w:cs="Arial"/>
          <w:sz w:val="22"/>
          <w:szCs w:val="22"/>
        </w:rPr>
        <w:t>Página 40 de 44 Anexo 9, Catálogo de Conceptos; solicitamos a la Convocante confirmar que en la columna “CONCEPTO” pondremos: “Seguro de Vida”. Favor de pronunciarse al respecto.</w:t>
      </w:r>
    </w:p>
    <w:p w14:paraId="3BFD5395" w14:textId="49684B66"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3D1CD5" w:rsidRPr="003D1CD5">
        <w:rPr>
          <w:rFonts w:ascii="Montserrat" w:hAnsi="Montserrat" w:cs="Arial"/>
          <w:sz w:val="22"/>
          <w:szCs w:val="22"/>
        </w:rPr>
        <w:t>no es correcta su apreciación, puesto que la convocante, convoca a la licitación p</w:t>
      </w:r>
      <w:r w:rsidR="003D1CD5">
        <w:rPr>
          <w:rFonts w:ascii="Montserrat" w:hAnsi="Montserrat" w:cs="Arial"/>
          <w:sz w:val="22"/>
          <w:szCs w:val="22"/>
        </w:rPr>
        <w:t>ú</w:t>
      </w:r>
      <w:r w:rsidR="003D1CD5" w:rsidRPr="003D1CD5">
        <w:rPr>
          <w:rFonts w:ascii="Montserrat" w:hAnsi="Montserrat" w:cs="Arial"/>
          <w:sz w:val="22"/>
          <w:szCs w:val="22"/>
        </w:rPr>
        <w:t>blica nacional para la adjudicación</w:t>
      </w:r>
      <w:r w:rsidR="003D1CD5">
        <w:rPr>
          <w:rFonts w:ascii="Montserrat" w:hAnsi="Montserrat" w:cs="Arial"/>
          <w:sz w:val="22"/>
          <w:szCs w:val="22"/>
        </w:rPr>
        <w:t xml:space="preserve"> del “S</w:t>
      </w:r>
      <w:r w:rsidR="003D1CD5" w:rsidRPr="003D1CD5">
        <w:rPr>
          <w:rFonts w:ascii="Montserrat" w:hAnsi="Montserrat" w:cs="Arial"/>
          <w:sz w:val="22"/>
          <w:szCs w:val="22"/>
        </w:rPr>
        <w:t>uministro de póliza de seguro de vida para personal activo, jubilado, pensionado y de pensión humanitaria de la administración</w:t>
      </w:r>
      <w:r w:rsidR="006C7D1E">
        <w:rPr>
          <w:rFonts w:ascii="Montserrat" w:hAnsi="Montserrat" w:cs="Arial"/>
          <w:sz w:val="22"/>
          <w:szCs w:val="22"/>
        </w:rPr>
        <w:t xml:space="preserve"> pú</w:t>
      </w:r>
      <w:r w:rsidR="003D1CD5">
        <w:rPr>
          <w:rFonts w:ascii="Montserrat" w:hAnsi="Montserrat" w:cs="Arial"/>
          <w:sz w:val="22"/>
          <w:szCs w:val="22"/>
        </w:rPr>
        <w:t>blica central de B</w:t>
      </w:r>
      <w:r w:rsidR="003D1CD5" w:rsidRPr="003D1CD5">
        <w:rPr>
          <w:rFonts w:ascii="Montserrat" w:hAnsi="Montserrat" w:cs="Arial"/>
          <w:sz w:val="22"/>
          <w:szCs w:val="22"/>
        </w:rPr>
        <w:t xml:space="preserve">aja </w:t>
      </w:r>
      <w:r w:rsidR="003D1CD5">
        <w:rPr>
          <w:rFonts w:ascii="Montserrat" w:hAnsi="Montserrat" w:cs="Arial"/>
          <w:sz w:val="22"/>
          <w:szCs w:val="22"/>
        </w:rPr>
        <w:t>California”.</w:t>
      </w:r>
    </w:p>
    <w:p w14:paraId="223AC282"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397BE64E" w14:textId="7B252663" w:rsidR="00BC60F4" w:rsidRPr="00211942" w:rsidRDefault="004A5B4C"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w:t>
      </w:r>
      <w:r w:rsidR="00BC60F4" w:rsidRPr="00592601">
        <w:rPr>
          <w:rFonts w:ascii="Montserrat" w:hAnsi="Montserrat" w:cs="Arial"/>
          <w:b/>
          <w:sz w:val="22"/>
          <w:szCs w:val="22"/>
        </w:rPr>
        <w:t>4.-</w:t>
      </w:r>
      <w:r w:rsidR="00BC60F4">
        <w:rPr>
          <w:rFonts w:ascii="Montserrat" w:hAnsi="Montserrat" w:cs="Arial"/>
          <w:sz w:val="22"/>
          <w:szCs w:val="22"/>
        </w:rPr>
        <w:t xml:space="preserve"> </w:t>
      </w:r>
      <w:r w:rsidR="00BC60F4" w:rsidRPr="00211942">
        <w:rPr>
          <w:rFonts w:ascii="Montserrat" w:hAnsi="Montserrat" w:cs="Arial"/>
          <w:sz w:val="22"/>
          <w:szCs w:val="22"/>
        </w:rPr>
        <w:t xml:space="preserve"> </w:t>
      </w:r>
      <w:r w:rsidRPr="004A5B4C">
        <w:rPr>
          <w:rFonts w:ascii="Montserrat" w:hAnsi="Montserrat" w:cs="Arial"/>
          <w:sz w:val="22"/>
          <w:szCs w:val="22"/>
        </w:rPr>
        <w:t>Página 40 de 44 Anexo 9, Catálogo de Conceptos; solicitamos a la Convocante confirmar que en la columna “Cantidad” pondremos: “1”. Favor de pronunciarse al respecto.</w:t>
      </w:r>
    </w:p>
    <w:p w14:paraId="613F182D" w14:textId="3F608C87"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EB0FE7">
        <w:rPr>
          <w:rFonts w:ascii="Montserrat" w:hAnsi="Montserrat" w:cs="Arial"/>
          <w:sz w:val="22"/>
          <w:szCs w:val="22"/>
        </w:rPr>
        <w:t>es correcta su apreciación.</w:t>
      </w:r>
    </w:p>
    <w:p w14:paraId="007C3EA5"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31828D6C" w14:textId="4CA6C6AA" w:rsidR="00BC60F4" w:rsidRPr="00211942" w:rsidRDefault="004A5B4C"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35</w:t>
      </w:r>
      <w:r w:rsidR="00BC60F4" w:rsidRPr="00592601">
        <w:rPr>
          <w:rFonts w:ascii="Montserrat" w:hAnsi="Montserrat" w:cs="Arial"/>
          <w:b/>
          <w:sz w:val="22"/>
          <w:szCs w:val="22"/>
        </w:rPr>
        <w:t>.-</w:t>
      </w:r>
      <w:r w:rsidR="00BC60F4">
        <w:rPr>
          <w:rFonts w:ascii="Montserrat" w:hAnsi="Montserrat" w:cs="Arial"/>
          <w:sz w:val="22"/>
          <w:szCs w:val="22"/>
        </w:rPr>
        <w:t xml:space="preserve"> </w:t>
      </w:r>
      <w:r w:rsidR="00BC60F4" w:rsidRPr="00211942">
        <w:rPr>
          <w:rFonts w:ascii="Montserrat" w:hAnsi="Montserrat" w:cs="Arial"/>
          <w:sz w:val="22"/>
          <w:szCs w:val="22"/>
        </w:rPr>
        <w:t xml:space="preserve"> </w:t>
      </w:r>
      <w:r w:rsidRPr="004A5B4C">
        <w:rPr>
          <w:rFonts w:ascii="Montserrat" w:hAnsi="Montserrat" w:cs="Arial"/>
          <w:sz w:val="22"/>
          <w:szCs w:val="22"/>
        </w:rPr>
        <w:t>Página 40 de 44 Anexo 9, Catálogo de Conceptos; solicitamos a la Convocante confirmar que en la columna “Unidad de Medida” pondremos: “Póliza”. Favor de pronunciarse al respecto.</w:t>
      </w:r>
    </w:p>
    <w:p w14:paraId="0247ED9B" w14:textId="77777777" w:rsidR="00EB0FE7" w:rsidRDefault="00BC60F4" w:rsidP="00EB0FE7">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EB0FE7">
        <w:rPr>
          <w:rFonts w:ascii="Montserrat" w:hAnsi="Montserrat" w:cs="Arial"/>
          <w:sz w:val="22"/>
          <w:szCs w:val="22"/>
        </w:rPr>
        <w:t>es correcta su apreciación.</w:t>
      </w:r>
    </w:p>
    <w:p w14:paraId="4C8F537C"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0C3D1A20" w14:textId="5224E97D" w:rsidR="00BC60F4" w:rsidRPr="00211942" w:rsidRDefault="004A5B4C"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36</w:t>
      </w:r>
      <w:r w:rsidR="00BC60F4" w:rsidRPr="00592601">
        <w:rPr>
          <w:rFonts w:ascii="Montserrat" w:hAnsi="Montserrat" w:cs="Arial"/>
          <w:b/>
          <w:sz w:val="22"/>
          <w:szCs w:val="22"/>
        </w:rPr>
        <w:t>.-</w:t>
      </w:r>
      <w:r w:rsidR="00BC60F4">
        <w:rPr>
          <w:rFonts w:ascii="Montserrat" w:hAnsi="Montserrat" w:cs="Arial"/>
          <w:sz w:val="22"/>
          <w:szCs w:val="22"/>
        </w:rPr>
        <w:t xml:space="preserve"> </w:t>
      </w:r>
      <w:r w:rsidR="00BC60F4" w:rsidRPr="00211942">
        <w:rPr>
          <w:rFonts w:ascii="Montserrat" w:hAnsi="Montserrat" w:cs="Arial"/>
          <w:sz w:val="22"/>
          <w:szCs w:val="22"/>
        </w:rPr>
        <w:t xml:space="preserve"> </w:t>
      </w:r>
      <w:r w:rsidRPr="004A5B4C">
        <w:rPr>
          <w:rFonts w:ascii="Montserrat" w:hAnsi="Montserrat" w:cs="Arial"/>
          <w:sz w:val="22"/>
          <w:szCs w:val="22"/>
        </w:rPr>
        <w:t>Página 41 de 44 Anexo 10, PROPUESTA ECONÓMICA; en donde mencionan que “ofrec</w:t>
      </w:r>
      <w:r w:rsidR="00EB0FE7">
        <w:rPr>
          <w:rFonts w:ascii="Montserrat" w:hAnsi="Montserrat" w:cs="Arial"/>
          <w:sz w:val="22"/>
          <w:szCs w:val="22"/>
        </w:rPr>
        <w:t>emos entregar el</w:t>
      </w:r>
      <w:r w:rsidRPr="004A5B4C">
        <w:rPr>
          <w:rFonts w:ascii="Montserrat" w:hAnsi="Montserrat" w:cs="Arial"/>
          <w:sz w:val="22"/>
          <w:szCs w:val="22"/>
        </w:rPr>
        <w:t>” entendemos que deberemos mencionar que se entrega el “seguro de vida”. Favor de pronunciarse al respecto.</w:t>
      </w:r>
    </w:p>
    <w:p w14:paraId="1F1FF154" w14:textId="6AF2A502"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6C7D1E" w:rsidRPr="003D1CD5">
        <w:rPr>
          <w:rFonts w:ascii="Montserrat" w:hAnsi="Montserrat" w:cs="Arial"/>
          <w:sz w:val="22"/>
          <w:szCs w:val="22"/>
        </w:rPr>
        <w:t>no es correcta su apreciación, puesto que la convocante, convoca a la licitación p</w:t>
      </w:r>
      <w:r w:rsidR="006C7D1E">
        <w:rPr>
          <w:rFonts w:ascii="Montserrat" w:hAnsi="Montserrat" w:cs="Arial"/>
          <w:sz w:val="22"/>
          <w:szCs w:val="22"/>
        </w:rPr>
        <w:t>ú</w:t>
      </w:r>
      <w:r w:rsidR="006C7D1E" w:rsidRPr="003D1CD5">
        <w:rPr>
          <w:rFonts w:ascii="Montserrat" w:hAnsi="Montserrat" w:cs="Arial"/>
          <w:sz w:val="22"/>
          <w:szCs w:val="22"/>
        </w:rPr>
        <w:t>blica nacional para la adjudicación</w:t>
      </w:r>
      <w:r w:rsidR="006C7D1E">
        <w:rPr>
          <w:rFonts w:ascii="Montserrat" w:hAnsi="Montserrat" w:cs="Arial"/>
          <w:sz w:val="22"/>
          <w:szCs w:val="22"/>
        </w:rPr>
        <w:t xml:space="preserve"> del “S</w:t>
      </w:r>
      <w:r w:rsidR="006C7D1E" w:rsidRPr="003D1CD5">
        <w:rPr>
          <w:rFonts w:ascii="Montserrat" w:hAnsi="Montserrat" w:cs="Arial"/>
          <w:sz w:val="22"/>
          <w:szCs w:val="22"/>
        </w:rPr>
        <w:t xml:space="preserve">uministro de póliza de seguro de vida para </w:t>
      </w:r>
      <w:r w:rsidR="006C7D1E" w:rsidRPr="003D1CD5">
        <w:rPr>
          <w:rFonts w:ascii="Montserrat" w:hAnsi="Montserrat" w:cs="Arial"/>
          <w:sz w:val="22"/>
          <w:szCs w:val="22"/>
        </w:rPr>
        <w:lastRenderedPageBreak/>
        <w:t>personal activo, jubilado, pensionado y de pensión humanitaria de la administración</w:t>
      </w:r>
      <w:r w:rsidR="006C7D1E">
        <w:rPr>
          <w:rFonts w:ascii="Montserrat" w:hAnsi="Montserrat" w:cs="Arial"/>
          <w:sz w:val="22"/>
          <w:szCs w:val="22"/>
        </w:rPr>
        <w:t xml:space="preserve"> pública central de B</w:t>
      </w:r>
      <w:r w:rsidR="006C7D1E" w:rsidRPr="003D1CD5">
        <w:rPr>
          <w:rFonts w:ascii="Montserrat" w:hAnsi="Montserrat" w:cs="Arial"/>
          <w:sz w:val="22"/>
          <w:szCs w:val="22"/>
        </w:rPr>
        <w:t xml:space="preserve">aja </w:t>
      </w:r>
      <w:r w:rsidR="006C7D1E">
        <w:rPr>
          <w:rFonts w:ascii="Montserrat" w:hAnsi="Montserrat" w:cs="Arial"/>
          <w:sz w:val="22"/>
          <w:szCs w:val="22"/>
        </w:rPr>
        <w:t>California”.</w:t>
      </w:r>
    </w:p>
    <w:p w14:paraId="344D1576"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0A2249F7" w14:textId="541B5E2E" w:rsidR="00BC60F4" w:rsidRPr="00211942" w:rsidRDefault="004A5B4C" w:rsidP="00BC60F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37</w:t>
      </w:r>
      <w:r w:rsidR="00BC60F4" w:rsidRPr="00592601">
        <w:rPr>
          <w:rFonts w:ascii="Montserrat" w:hAnsi="Montserrat" w:cs="Arial"/>
          <w:b/>
          <w:sz w:val="22"/>
          <w:szCs w:val="22"/>
        </w:rPr>
        <w:t>.-</w:t>
      </w:r>
      <w:r w:rsidR="00BC60F4">
        <w:rPr>
          <w:rFonts w:ascii="Montserrat" w:hAnsi="Montserrat" w:cs="Arial"/>
          <w:sz w:val="22"/>
          <w:szCs w:val="22"/>
        </w:rPr>
        <w:t xml:space="preserve"> </w:t>
      </w:r>
      <w:r w:rsidR="00BC60F4" w:rsidRPr="00211942">
        <w:rPr>
          <w:rFonts w:ascii="Montserrat" w:hAnsi="Montserrat" w:cs="Arial"/>
          <w:sz w:val="22"/>
          <w:szCs w:val="22"/>
        </w:rPr>
        <w:t xml:space="preserve"> </w:t>
      </w:r>
      <w:r w:rsidRPr="004A5B4C">
        <w:rPr>
          <w:rFonts w:ascii="Montserrat" w:hAnsi="Montserrat" w:cs="Arial"/>
          <w:sz w:val="22"/>
          <w:szCs w:val="22"/>
        </w:rPr>
        <w:t>Página 41 de 44 Anexo 10, PROPUESTA ECONÓMICA; con relación al Impuesto al Valor Agregado (I.V.A.). Estimaremos a la Convocante indicar si en la Propuesta Económica podemos agregar la siguiente nota: “El seguro de Vida no causa I.V.A”. Favor de pronunciarse al respecto.</w:t>
      </w:r>
    </w:p>
    <w:p w14:paraId="607C31B7" w14:textId="09C1F2FD" w:rsidR="00BC60F4" w:rsidRDefault="00BC60F4" w:rsidP="00BC60F4">
      <w:pPr>
        <w:autoSpaceDE w:val="0"/>
        <w:autoSpaceDN w:val="0"/>
        <w:adjustRightInd w:val="0"/>
        <w:spacing w:line="276" w:lineRule="auto"/>
        <w:ind w:left="-709" w:right="-284"/>
        <w:jc w:val="both"/>
        <w:rPr>
          <w:rFonts w:ascii="Montserrat" w:hAnsi="Montserrat" w:cs="Arial"/>
          <w:sz w:val="22"/>
          <w:szCs w:val="22"/>
        </w:rPr>
      </w:pPr>
      <w:r w:rsidRPr="008B1503">
        <w:rPr>
          <w:rFonts w:ascii="Montserrat" w:hAnsi="Montserrat" w:cs="Arial"/>
          <w:b/>
          <w:sz w:val="22"/>
          <w:szCs w:val="22"/>
        </w:rPr>
        <w:t>RESPUESTA:</w:t>
      </w:r>
      <w:r>
        <w:rPr>
          <w:rFonts w:ascii="Montserrat" w:hAnsi="Montserrat" w:cs="Arial"/>
          <w:sz w:val="22"/>
          <w:szCs w:val="22"/>
        </w:rPr>
        <w:t xml:space="preserve"> </w:t>
      </w:r>
      <w:r w:rsidR="00C3450E">
        <w:rPr>
          <w:rFonts w:ascii="Montserrat" w:hAnsi="Montserrat" w:cs="Arial"/>
          <w:sz w:val="22"/>
          <w:szCs w:val="22"/>
        </w:rPr>
        <w:t>se acepta su propuesta.</w:t>
      </w:r>
    </w:p>
    <w:p w14:paraId="2779E3BB" w14:textId="77777777" w:rsidR="00BC60F4" w:rsidRDefault="00BC60F4" w:rsidP="00BC60F4">
      <w:pPr>
        <w:autoSpaceDE w:val="0"/>
        <w:autoSpaceDN w:val="0"/>
        <w:adjustRightInd w:val="0"/>
        <w:spacing w:line="276" w:lineRule="auto"/>
        <w:ind w:left="-709" w:right="-284"/>
        <w:jc w:val="both"/>
        <w:rPr>
          <w:rFonts w:ascii="Montserrat" w:hAnsi="Montserrat" w:cs="Arial"/>
          <w:sz w:val="22"/>
          <w:szCs w:val="22"/>
        </w:rPr>
      </w:pPr>
    </w:p>
    <w:p w14:paraId="6EDD2AC0" w14:textId="77777777" w:rsidR="006A39BC" w:rsidRDefault="006A39BC" w:rsidP="00F254A4">
      <w:pPr>
        <w:autoSpaceDE w:val="0"/>
        <w:autoSpaceDN w:val="0"/>
        <w:adjustRightInd w:val="0"/>
        <w:spacing w:line="276" w:lineRule="auto"/>
        <w:ind w:left="-709" w:right="-284"/>
        <w:jc w:val="center"/>
        <w:rPr>
          <w:rFonts w:ascii="Montserrat" w:hAnsi="Montserrat" w:cs="Arial"/>
          <w:b/>
          <w:sz w:val="22"/>
          <w:szCs w:val="22"/>
        </w:rPr>
      </w:pPr>
    </w:p>
    <w:p w14:paraId="505236F0" w14:textId="5C91E262" w:rsidR="00F254A4" w:rsidRDefault="00F254A4" w:rsidP="00F254A4">
      <w:pPr>
        <w:autoSpaceDE w:val="0"/>
        <w:autoSpaceDN w:val="0"/>
        <w:adjustRightInd w:val="0"/>
        <w:spacing w:line="276" w:lineRule="auto"/>
        <w:ind w:left="-709" w:right="-284"/>
        <w:jc w:val="center"/>
        <w:rPr>
          <w:rFonts w:ascii="Montserrat" w:hAnsi="Montserrat" w:cs="Arial"/>
          <w:b/>
          <w:sz w:val="22"/>
          <w:szCs w:val="22"/>
        </w:rPr>
      </w:pPr>
      <w:r w:rsidRPr="00900E41">
        <w:rPr>
          <w:rFonts w:ascii="Montserrat" w:hAnsi="Montserrat" w:cs="Arial"/>
          <w:b/>
          <w:sz w:val="22"/>
          <w:szCs w:val="22"/>
        </w:rPr>
        <w:t xml:space="preserve">LICITANTE: </w:t>
      </w:r>
      <w:r w:rsidR="006F1F00" w:rsidRPr="006F1F00">
        <w:rPr>
          <w:rFonts w:ascii="Montserrat" w:hAnsi="Montserrat" w:cs="Arial"/>
          <w:b/>
          <w:sz w:val="22"/>
          <w:szCs w:val="22"/>
        </w:rPr>
        <w:t>ASEGURADORA PATRIMONIAL VIDA, S.A. DE C.V.</w:t>
      </w:r>
    </w:p>
    <w:p w14:paraId="7D127EE8" w14:textId="77777777" w:rsidR="00F254A4" w:rsidRDefault="00F254A4" w:rsidP="00F254A4">
      <w:pPr>
        <w:autoSpaceDE w:val="0"/>
        <w:autoSpaceDN w:val="0"/>
        <w:adjustRightInd w:val="0"/>
        <w:spacing w:line="276" w:lineRule="auto"/>
        <w:ind w:left="-709" w:right="-284"/>
        <w:jc w:val="center"/>
        <w:rPr>
          <w:rFonts w:ascii="Montserrat" w:hAnsi="Montserrat" w:cs="Arial"/>
          <w:b/>
          <w:sz w:val="22"/>
          <w:szCs w:val="22"/>
        </w:rPr>
      </w:pPr>
    </w:p>
    <w:p w14:paraId="3A9A8B47" w14:textId="77777777" w:rsidR="0055064B" w:rsidRPr="00900E41" w:rsidRDefault="0055064B" w:rsidP="00F254A4">
      <w:pPr>
        <w:autoSpaceDE w:val="0"/>
        <w:autoSpaceDN w:val="0"/>
        <w:adjustRightInd w:val="0"/>
        <w:spacing w:line="276" w:lineRule="auto"/>
        <w:ind w:left="-709" w:right="-284"/>
        <w:jc w:val="center"/>
        <w:rPr>
          <w:rFonts w:ascii="Montserrat" w:hAnsi="Montserrat" w:cs="Arial"/>
          <w:b/>
          <w:sz w:val="22"/>
          <w:szCs w:val="22"/>
        </w:rPr>
      </w:pPr>
    </w:p>
    <w:p w14:paraId="2E413C4D" w14:textId="6F9DFC07" w:rsidR="006F1F00" w:rsidRDefault="00F254A4" w:rsidP="006F1F00">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sidRPr="00F254A4">
        <w:rPr>
          <w:rFonts w:ascii="Montserrat" w:hAnsi="Montserrat" w:cs="Arial"/>
          <w:sz w:val="22"/>
          <w:szCs w:val="22"/>
        </w:rPr>
        <w:t xml:space="preserve"> </w:t>
      </w:r>
      <w:r w:rsidR="006F1F00" w:rsidRPr="006F1F00">
        <w:rPr>
          <w:rFonts w:ascii="Montserrat" w:hAnsi="Montserrat" w:cs="Arial"/>
          <w:sz w:val="22"/>
          <w:szCs w:val="22"/>
        </w:rPr>
        <w:t xml:space="preserve">4. Especificaciones técnicas. Condiciones. Favor de confirmar que, para todas aquellas condiciones no establecidas o especificadas en las bases de la presente licitación y, en las modificaciones derivadas de la junta de aclaraciones, operarán de acuerdo con las condiciones generales vigentes del producto de la aseguradora adjudicada. </w:t>
      </w:r>
    </w:p>
    <w:p w14:paraId="70CE9556" w14:textId="687D9AEA" w:rsidR="00F254A4" w:rsidRPr="008D2D93" w:rsidRDefault="00F254A4" w:rsidP="006F1F00">
      <w:pPr>
        <w:autoSpaceDE w:val="0"/>
        <w:autoSpaceDN w:val="0"/>
        <w:adjustRightInd w:val="0"/>
        <w:spacing w:line="276" w:lineRule="auto"/>
        <w:ind w:left="-709" w:right="-284"/>
        <w:jc w:val="both"/>
        <w:rPr>
          <w:rFonts w:ascii="Montserrat" w:hAnsi="Montserrat" w:cs="Arial"/>
          <w:sz w:val="22"/>
          <w:szCs w:val="22"/>
        </w:rPr>
      </w:pPr>
      <w:r w:rsidRPr="006A39BC">
        <w:rPr>
          <w:rFonts w:ascii="Montserrat" w:hAnsi="Montserrat" w:cs="Arial"/>
          <w:b/>
          <w:sz w:val="22"/>
          <w:szCs w:val="22"/>
        </w:rPr>
        <w:t>RESPUESTA:</w:t>
      </w:r>
      <w:r w:rsidRPr="00F254A4">
        <w:rPr>
          <w:rFonts w:ascii="Montserrat" w:hAnsi="Montserrat" w:cs="Arial"/>
          <w:sz w:val="22"/>
          <w:szCs w:val="22"/>
        </w:rPr>
        <w:t xml:space="preserve"> </w:t>
      </w:r>
      <w:r w:rsidR="00712109" w:rsidRPr="008D2D93">
        <w:rPr>
          <w:rFonts w:ascii="Montserrat" w:hAnsi="Montserrat" w:cs="Arial"/>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6250C995" w14:textId="77777777" w:rsidR="00F254A4" w:rsidRDefault="00F254A4" w:rsidP="00592601">
      <w:pPr>
        <w:autoSpaceDE w:val="0"/>
        <w:autoSpaceDN w:val="0"/>
        <w:adjustRightInd w:val="0"/>
        <w:spacing w:line="276" w:lineRule="auto"/>
        <w:ind w:left="-709" w:right="-284"/>
        <w:jc w:val="both"/>
        <w:rPr>
          <w:rFonts w:ascii="Montserrat" w:hAnsi="Montserrat" w:cs="Arial"/>
          <w:sz w:val="22"/>
          <w:szCs w:val="22"/>
        </w:rPr>
      </w:pPr>
    </w:p>
    <w:p w14:paraId="1C860EE1" w14:textId="5DF29494" w:rsidR="006F1F00" w:rsidRPr="006F1F00" w:rsidRDefault="00531CB3" w:rsidP="006F1F00">
      <w:pPr>
        <w:autoSpaceDE w:val="0"/>
        <w:autoSpaceDN w:val="0"/>
        <w:adjustRightInd w:val="0"/>
        <w:spacing w:line="276" w:lineRule="auto"/>
        <w:ind w:left="-709" w:right="-284"/>
        <w:jc w:val="both"/>
        <w:rPr>
          <w:rFonts w:ascii="Montserrat" w:hAnsi="Montserrat" w:cs="Arial"/>
          <w:sz w:val="22"/>
          <w:szCs w:val="22"/>
        </w:rPr>
      </w:pPr>
      <w:r w:rsidRPr="006F1F00">
        <w:rPr>
          <w:rFonts w:ascii="Montserrat" w:hAnsi="Montserrat" w:cs="Arial"/>
          <w:b/>
          <w:sz w:val="22"/>
          <w:szCs w:val="22"/>
        </w:rPr>
        <w:t>PREGUNTA 2</w:t>
      </w:r>
      <w:r w:rsidR="00F254A4" w:rsidRPr="006F1F00">
        <w:rPr>
          <w:rFonts w:ascii="Montserrat" w:hAnsi="Montserrat" w:cs="Arial"/>
          <w:b/>
          <w:sz w:val="22"/>
          <w:szCs w:val="22"/>
        </w:rPr>
        <w:t>.-</w:t>
      </w:r>
      <w:r w:rsidR="00F254A4" w:rsidRPr="006F1F00">
        <w:rPr>
          <w:rFonts w:ascii="Montserrat" w:hAnsi="Montserrat" w:cs="Arial"/>
          <w:sz w:val="22"/>
          <w:szCs w:val="22"/>
        </w:rPr>
        <w:t xml:space="preserve"> </w:t>
      </w:r>
      <w:r w:rsidR="006F1F00" w:rsidRPr="006F1F00">
        <w:rPr>
          <w:rFonts w:ascii="Montserrat" w:hAnsi="Montserrat" w:cs="Arial"/>
          <w:sz w:val="22"/>
          <w:szCs w:val="22"/>
        </w:rPr>
        <w:t>asegurados. Solicitamos a la convocante proporcionar el listado de asegurados actualizado, contemplando integrar RFC, fecha de nacimiento, actividad y/o subgrupo (personal base, pensionado, jubilado y pensión humanitaria). Favor de pronunciarse al respecto.</w:t>
      </w:r>
    </w:p>
    <w:p w14:paraId="6D9E7FC9" w14:textId="19A8F945" w:rsidR="00F254A4" w:rsidRDefault="00F254A4" w:rsidP="006F1F00">
      <w:pPr>
        <w:autoSpaceDE w:val="0"/>
        <w:autoSpaceDN w:val="0"/>
        <w:adjustRightInd w:val="0"/>
        <w:spacing w:line="276" w:lineRule="auto"/>
        <w:ind w:left="-709" w:right="-284"/>
        <w:jc w:val="both"/>
        <w:rPr>
          <w:rFonts w:ascii="Montserrat" w:hAnsi="Montserrat" w:cs="Arial"/>
          <w:sz w:val="22"/>
          <w:szCs w:val="22"/>
        </w:rPr>
      </w:pPr>
      <w:r w:rsidRPr="006F1F00">
        <w:rPr>
          <w:rFonts w:ascii="Montserrat" w:hAnsi="Montserrat" w:cs="Arial"/>
          <w:b/>
          <w:sz w:val="22"/>
          <w:szCs w:val="22"/>
        </w:rPr>
        <w:t>RESPUESTA:</w:t>
      </w:r>
      <w:r w:rsidRPr="006F1F00">
        <w:rPr>
          <w:rFonts w:ascii="Montserrat" w:hAnsi="Montserrat" w:cs="Arial"/>
          <w:sz w:val="22"/>
          <w:szCs w:val="22"/>
        </w:rPr>
        <w:t xml:space="preserve"> </w:t>
      </w:r>
      <w:r w:rsidR="008D2D93">
        <w:rPr>
          <w:rFonts w:ascii="Montserrat" w:hAnsi="Montserrat" w:cs="Arial"/>
          <w:sz w:val="22"/>
          <w:szCs w:val="22"/>
        </w:rPr>
        <w:t>como se indica en las bases de la licitación, e</w:t>
      </w:r>
      <w:r w:rsidR="008D2D93" w:rsidRPr="00D46109">
        <w:rPr>
          <w:rFonts w:ascii="Montserrat" w:hAnsi="Montserrat" w:cs="Arial"/>
          <w:sz w:val="22"/>
          <w:szCs w:val="22"/>
        </w:rPr>
        <w:t>l “Órgano solicitante” proporcionará la relación del personal a asegurar indicando nombre, categoría (base, jubilado y pensionado), en archivo en medio magnético a la compañía beneficiada con el fallo de esta Licitación.</w:t>
      </w:r>
    </w:p>
    <w:p w14:paraId="33277AEA" w14:textId="77777777" w:rsidR="00F254A4" w:rsidRDefault="00F254A4" w:rsidP="00592601">
      <w:pPr>
        <w:autoSpaceDE w:val="0"/>
        <w:autoSpaceDN w:val="0"/>
        <w:adjustRightInd w:val="0"/>
        <w:spacing w:line="276" w:lineRule="auto"/>
        <w:ind w:left="-709" w:right="-284"/>
        <w:jc w:val="both"/>
        <w:rPr>
          <w:rFonts w:ascii="Montserrat" w:hAnsi="Montserrat" w:cs="Arial"/>
          <w:sz w:val="22"/>
          <w:szCs w:val="22"/>
        </w:rPr>
      </w:pPr>
    </w:p>
    <w:p w14:paraId="353343CB" w14:textId="306A9AF8" w:rsidR="006F1F00" w:rsidRDefault="00B52F17" w:rsidP="006F1F0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w:t>
      </w:r>
      <w:r w:rsidR="00531CB3" w:rsidRPr="00F254A4">
        <w:rPr>
          <w:rFonts w:ascii="Montserrat" w:hAnsi="Montserrat" w:cs="Arial"/>
          <w:b/>
          <w:sz w:val="22"/>
          <w:szCs w:val="22"/>
        </w:rPr>
        <w:t>.-</w:t>
      </w:r>
      <w:r>
        <w:rPr>
          <w:rFonts w:ascii="Montserrat" w:hAnsi="Montserrat" w:cs="Arial"/>
          <w:b/>
          <w:sz w:val="22"/>
          <w:szCs w:val="22"/>
        </w:rPr>
        <w:t xml:space="preserve"> </w:t>
      </w:r>
      <w:r w:rsidR="006F1F00" w:rsidRPr="006F1F00">
        <w:rPr>
          <w:rFonts w:ascii="Montserrat" w:hAnsi="Montserrat" w:cs="Arial"/>
          <w:sz w:val="22"/>
          <w:szCs w:val="22"/>
        </w:rPr>
        <w:t>Asegurados. Solicitamos a la convocante proporcionar el número de asegurados y suma asegurada total expuesta de las 5 vigencias anteriores. Favor de pronunciarse al respecto</w:t>
      </w:r>
    </w:p>
    <w:p w14:paraId="4B9E35E5" w14:textId="5C31F2EF" w:rsidR="00531CB3" w:rsidRDefault="00531CB3" w:rsidP="006F1F00">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RESPUESTA:</w:t>
      </w:r>
      <w:r w:rsidR="00712109">
        <w:rPr>
          <w:rFonts w:ascii="Montserrat" w:hAnsi="Montserrat" w:cs="Arial"/>
          <w:sz w:val="22"/>
          <w:szCs w:val="22"/>
        </w:rPr>
        <w:t xml:space="preserve"> </w:t>
      </w:r>
      <w:r w:rsidR="008D2D93" w:rsidRPr="008D2D93">
        <w:rPr>
          <w:rFonts w:ascii="Montserrat" w:hAnsi="Montserrat" w:cs="Arial"/>
          <w:sz w:val="22"/>
          <w:szCs w:val="22"/>
        </w:rPr>
        <w:t xml:space="preserve">el número de asegurados fue proporcionado bajo el numeral 4.1 de las presentes bases de licitación, por cuanto hace a la información que requiere de las cinco vigencias anteriores, la convocante se reserva el derecho de proporcionar dicha información. </w:t>
      </w:r>
    </w:p>
    <w:p w14:paraId="104DCECA" w14:textId="77777777" w:rsidR="00531CB3" w:rsidRDefault="00531CB3" w:rsidP="00592601">
      <w:pPr>
        <w:autoSpaceDE w:val="0"/>
        <w:autoSpaceDN w:val="0"/>
        <w:adjustRightInd w:val="0"/>
        <w:spacing w:line="276" w:lineRule="auto"/>
        <w:ind w:left="-709" w:right="-284"/>
        <w:jc w:val="both"/>
        <w:rPr>
          <w:rFonts w:ascii="Montserrat" w:hAnsi="Montserrat" w:cs="Arial"/>
          <w:sz w:val="22"/>
          <w:szCs w:val="22"/>
        </w:rPr>
      </w:pPr>
    </w:p>
    <w:p w14:paraId="41081117" w14:textId="08177F71" w:rsidR="00813CC4" w:rsidRPr="00813CC4" w:rsidRDefault="00531CB3" w:rsidP="00813CC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 xml:space="preserve">PREGUNTA </w:t>
      </w:r>
      <w:r w:rsidR="00290AF0">
        <w:rPr>
          <w:rFonts w:ascii="Montserrat" w:hAnsi="Montserrat" w:cs="Arial"/>
          <w:b/>
          <w:sz w:val="22"/>
          <w:szCs w:val="22"/>
        </w:rPr>
        <w:t>4</w:t>
      </w:r>
      <w:r w:rsidRPr="00F254A4">
        <w:rPr>
          <w:rFonts w:ascii="Montserrat" w:hAnsi="Montserrat" w:cs="Arial"/>
          <w:b/>
          <w:sz w:val="22"/>
          <w:szCs w:val="22"/>
        </w:rPr>
        <w:t>.-</w:t>
      </w:r>
      <w:r w:rsidRPr="00F254A4">
        <w:rPr>
          <w:rFonts w:ascii="Montserrat" w:hAnsi="Montserrat" w:cs="Arial"/>
          <w:sz w:val="22"/>
          <w:szCs w:val="22"/>
        </w:rPr>
        <w:t xml:space="preserve"> </w:t>
      </w:r>
      <w:r w:rsidR="00813CC4" w:rsidRPr="00813CC4">
        <w:rPr>
          <w:rFonts w:ascii="Montserrat" w:hAnsi="Montserrat" w:cs="Arial"/>
          <w:sz w:val="22"/>
          <w:szCs w:val="22"/>
        </w:rPr>
        <w:t xml:space="preserve">siniestralidad. Se solicita a la convocante proporcionar, información de siniestralidad de los últimos 5 años, donde incluya: </w:t>
      </w:r>
    </w:p>
    <w:p w14:paraId="6D847A05" w14:textId="4E96E42E" w:rsidR="00813CC4" w:rsidRPr="00813CC4" w:rsidRDefault="00813CC4" w:rsidP="00813CC4">
      <w:pPr>
        <w:autoSpaceDE w:val="0"/>
        <w:autoSpaceDN w:val="0"/>
        <w:adjustRightInd w:val="0"/>
        <w:spacing w:line="276" w:lineRule="auto"/>
        <w:ind w:left="-709" w:right="-284"/>
        <w:jc w:val="both"/>
        <w:rPr>
          <w:rFonts w:ascii="Montserrat" w:hAnsi="Montserrat" w:cs="Arial"/>
          <w:sz w:val="22"/>
          <w:szCs w:val="22"/>
        </w:rPr>
      </w:pPr>
      <w:r w:rsidRPr="00813CC4">
        <w:rPr>
          <w:rFonts w:ascii="Montserrat" w:hAnsi="Montserrat" w:cs="Arial"/>
          <w:sz w:val="22"/>
          <w:szCs w:val="22"/>
        </w:rPr>
        <w:t xml:space="preserve">• número de siniestro. </w:t>
      </w:r>
    </w:p>
    <w:p w14:paraId="0E49FA6B" w14:textId="326AE5AA" w:rsidR="00813CC4" w:rsidRPr="00813CC4" w:rsidRDefault="00813CC4" w:rsidP="00813CC4">
      <w:pPr>
        <w:autoSpaceDE w:val="0"/>
        <w:autoSpaceDN w:val="0"/>
        <w:adjustRightInd w:val="0"/>
        <w:spacing w:line="276" w:lineRule="auto"/>
        <w:ind w:left="-709" w:right="-284"/>
        <w:jc w:val="both"/>
        <w:rPr>
          <w:rFonts w:ascii="Montserrat" w:hAnsi="Montserrat" w:cs="Arial"/>
          <w:sz w:val="22"/>
          <w:szCs w:val="22"/>
        </w:rPr>
      </w:pPr>
      <w:r w:rsidRPr="00813CC4">
        <w:rPr>
          <w:rFonts w:ascii="Montserrat" w:hAnsi="Montserrat" w:cs="Arial"/>
          <w:sz w:val="22"/>
          <w:szCs w:val="22"/>
        </w:rPr>
        <w:lastRenderedPageBreak/>
        <w:t xml:space="preserve">• monto reclamado y pagado de los siniestros. </w:t>
      </w:r>
    </w:p>
    <w:p w14:paraId="4718A43A" w14:textId="02E54454" w:rsidR="00813CC4" w:rsidRPr="00813CC4" w:rsidRDefault="00813CC4" w:rsidP="00813CC4">
      <w:pPr>
        <w:autoSpaceDE w:val="0"/>
        <w:autoSpaceDN w:val="0"/>
        <w:adjustRightInd w:val="0"/>
        <w:spacing w:line="276" w:lineRule="auto"/>
        <w:ind w:left="-709" w:right="-284"/>
        <w:jc w:val="both"/>
        <w:rPr>
          <w:rFonts w:ascii="Montserrat" w:hAnsi="Montserrat" w:cs="Arial"/>
          <w:sz w:val="22"/>
          <w:szCs w:val="22"/>
        </w:rPr>
      </w:pPr>
      <w:r w:rsidRPr="00813CC4">
        <w:rPr>
          <w:rFonts w:ascii="Montserrat" w:hAnsi="Montserrat" w:cs="Arial"/>
          <w:sz w:val="22"/>
          <w:szCs w:val="22"/>
        </w:rPr>
        <w:t xml:space="preserve">• cobertura afectada (fallecimiento, accidentes, o invalidez). </w:t>
      </w:r>
    </w:p>
    <w:p w14:paraId="1761183E" w14:textId="7A65FFD3" w:rsidR="00813CC4" w:rsidRPr="00813CC4" w:rsidRDefault="00813CC4" w:rsidP="00813CC4">
      <w:pPr>
        <w:autoSpaceDE w:val="0"/>
        <w:autoSpaceDN w:val="0"/>
        <w:adjustRightInd w:val="0"/>
        <w:spacing w:line="276" w:lineRule="auto"/>
        <w:ind w:left="-709" w:right="-284"/>
        <w:jc w:val="both"/>
        <w:rPr>
          <w:rFonts w:ascii="Montserrat" w:hAnsi="Montserrat" w:cs="Arial"/>
          <w:sz w:val="22"/>
          <w:szCs w:val="22"/>
        </w:rPr>
      </w:pPr>
      <w:r w:rsidRPr="00813CC4">
        <w:rPr>
          <w:rFonts w:ascii="Montserrat" w:hAnsi="Montserrat" w:cs="Arial"/>
          <w:sz w:val="22"/>
          <w:szCs w:val="22"/>
        </w:rPr>
        <w:t xml:space="preserve">• fecha de ocurrido, reportado y pagado. </w:t>
      </w:r>
    </w:p>
    <w:p w14:paraId="02EBCDD5" w14:textId="3E720B72" w:rsidR="00813CC4" w:rsidRPr="00813CC4" w:rsidRDefault="00813CC4" w:rsidP="00813CC4">
      <w:pPr>
        <w:autoSpaceDE w:val="0"/>
        <w:autoSpaceDN w:val="0"/>
        <w:adjustRightInd w:val="0"/>
        <w:spacing w:line="276" w:lineRule="auto"/>
        <w:ind w:left="-709" w:right="-284"/>
        <w:jc w:val="both"/>
        <w:rPr>
          <w:rFonts w:ascii="Montserrat" w:hAnsi="Montserrat" w:cs="Arial"/>
          <w:sz w:val="22"/>
          <w:szCs w:val="22"/>
        </w:rPr>
      </w:pPr>
      <w:r w:rsidRPr="00813CC4">
        <w:rPr>
          <w:rFonts w:ascii="Montserrat" w:hAnsi="Montserrat" w:cs="Arial"/>
          <w:sz w:val="22"/>
          <w:szCs w:val="22"/>
        </w:rPr>
        <w:t>• fecha corte del reporte de siniestralidad.</w:t>
      </w:r>
    </w:p>
    <w:p w14:paraId="25C38116" w14:textId="55CF1D23" w:rsidR="00813CC4" w:rsidRDefault="00813CC4" w:rsidP="00813CC4">
      <w:pPr>
        <w:autoSpaceDE w:val="0"/>
        <w:autoSpaceDN w:val="0"/>
        <w:adjustRightInd w:val="0"/>
        <w:spacing w:line="276" w:lineRule="auto"/>
        <w:ind w:left="-709" w:right="-284"/>
        <w:jc w:val="both"/>
        <w:rPr>
          <w:rFonts w:ascii="Montserrat" w:hAnsi="Montserrat" w:cs="Arial"/>
          <w:sz w:val="22"/>
          <w:szCs w:val="22"/>
        </w:rPr>
      </w:pPr>
      <w:r w:rsidRPr="00813CC4">
        <w:rPr>
          <w:rFonts w:ascii="Montserrat" w:hAnsi="Montserrat" w:cs="Arial"/>
          <w:sz w:val="22"/>
          <w:szCs w:val="22"/>
        </w:rPr>
        <w:t>Favor de pronunciarse al respecto.</w:t>
      </w:r>
    </w:p>
    <w:p w14:paraId="7278CCFB" w14:textId="431B4B15" w:rsidR="00531CB3" w:rsidRDefault="00531CB3" w:rsidP="00813CC4">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RESPUESTA:</w:t>
      </w:r>
      <w:r w:rsidRPr="00F254A4">
        <w:rPr>
          <w:rFonts w:ascii="Montserrat" w:hAnsi="Montserrat" w:cs="Arial"/>
          <w:sz w:val="22"/>
          <w:szCs w:val="22"/>
        </w:rPr>
        <w:t xml:space="preserve"> </w:t>
      </w:r>
      <w:r w:rsidR="00712109">
        <w:rPr>
          <w:rFonts w:ascii="Montserrat" w:hAnsi="Montserrat" w:cs="Arial"/>
          <w:sz w:val="22"/>
          <w:szCs w:val="22"/>
        </w:rPr>
        <w:t>la convocante se reserva el derecho de proporcionar dicha información.</w:t>
      </w:r>
    </w:p>
    <w:p w14:paraId="0F866969" w14:textId="77777777" w:rsidR="00531CB3" w:rsidRDefault="00531CB3" w:rsidP="00592601">
      <w:pPr>
        <w:autoSpaceDE w:val="0"/>
        <w:autoSpaceDN w:val="0"/>
        <w:adjustRightInd w:val="0"/>
        <w:spacing w:line="276" w:lineRule="auto"/>
        <w:ind w:left="-709" w:right="-284"/>
        <w:jc w:val="both"/>
        <w:rPr>
          <w:rFonts w:ascii="Montserrat" w:hAnsi="Montserrat" w:cs="Arial"/>
          <w:sz w:val="22"/>
          <w:szCs w:val="22"/>
        </w:rPr>
      </w:pPr>
    </w:p>
    <w:p w14:paraId="3FEE6513" w14:textId="0491AA98" w:rsidR="00251B05" w:rsidRPr="000912D1" w:rsidRDefault="00531CB3" w:rsidP="00251B05">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b/>
          <w:sz w:val="22"/>
          <w:szCs w:val="22"/>
        </w:rPr>
        <w:t xml:space="preserve">PREGUNTA </w:t>
      </w:r>
      <w:r w:rsidR="00290AF0" w:rsidRPr="000912D1">
        <w:rPr>
          <w:rFonts w:ascii="Montserrat" w:hAnsi="Montserrat" w:cs="Arial"/>
          <w:b/>
          <w:sz w:val="22"/>
          <w:szCs w:val="22"/>
        </w:rPr>
        <w:t>5</w:t>
      </w:r>
      <w:r w:rsidRPr="000912D1">
        <w:rPr>
          <w:rFonts w:ascii="Montserrat" w:hAnsi="Montserrat" w:cs="Arial"/>
          <w:b/>
          <w:sz w:val="22"/>
          <w:szCs w:val="22"/>
        </w:rPr>
        <w:t>.-</w:t>
      </w:r>
      <w:r w:rsidRPr="000912D1">
        <w:rPr>
          <w:rFonts w:ascii="Montserrat" w:hAnsi="Montserrat" w:cs="Arial"/>
          <w:sz w:val="22"/>
          <w:szCs w:val="22"/>
        </w:rPr>
        <w:t xml:space="preserve"> </w:t>
      </w:r>
      <w:r w:rsidR="00251B05" w:rsidRPr="000912D1">
        <w:rPr>
          <w:rFonts w:ascii="Montserrat" w:hAnsi="Montserrat" w:cs="Arial"/>
          <w:sz w:val="22"/>
          <w:szCs w:val="22"/>
        </w:rPr>
        <w:t>Suma asegurada y beneficios adicionales. Se solicita amablemente a la convocante confirmar las coberturas y sumas aseguradas requeridas:</w:t>
      </w:r>
    </w:p>
    <w:p w14:paraId="37A85D73" w14:textId="4E8A7F16" w:rsidR="00251B05" w:rsidRPr="000912D1" w:rsidRDefault="00251B05" w:rsidP="00251B05">
      <w:pPr>
        <w:pStyle w:val="Prrafodelista"/>
        <w:numPr>
          <w:ilvl w:val="0"/>
          <w:numId w:val="38"/>
        </w:numPr>
        <w:autoSpaceDE w:val="0"/>
        <w:autoSpaceDN w:val="0"/>
        <w:adjustRightInd w:val="0"/>
        <w:spacing w:line="276" w:lineRule="auto"/>
        <w:ind w:right="-284"/>
        <w:jc w:val="both"/>
        <w:rPr>
          <w:rFonts w:ascii="Montserrat" w:hAnsi="Montserrat" w:cs="Arial"/>
          <w:sz w:val="22"/>
          <w:szCs w:val="22"/>
        </w:rPr>
      </w:pPr>
      <w:r w:rsidRPr="000912D1">
        <w:rPr>
          <w:rFonts w:ascii="Montserrat" w:hAnsi="Montserrat" w:cs="Arial"/>
          <w:sz w:val="22"/>
          <w:szCs w:val="22"/>
        </w:rPr>
        <w:t>$75,432.50 m.n. en caso de fallecimiento por causas naturales.</w:t>
      </w:r>
    </w:p>
    <w:p w14:paraId="5115CC8F" w14:textId="0014900C" w:rsidR="00251B05" w:rsidRPr="000912D1" w:rsidRDefault="00251B05" w:rsidP="00251B05">
      <w:pPr>
        <w:pStyle w:val="Prrafodelista"/>
        <w:numPr>
          <w:ilvl w:val="0"/>
          <w:numId w:val="38"/>
        </w:numPr>
        <w:autoSpaceDE w:val="0"/>
        <w:autoSpaceDN w:val="0"/>
        <w:adjustRightInd w:val="0"/>
        <w:spacing w:line="276" w:lineRule="auto"/>
        <w:ind w:right="-284"/>
        <w:jc w:val="both"/>
        <w:rPr>
          <w:rFonts w:ascii="Montserrat" w:hAnsi="Montserrat" w:cs="Arial"/>
          <w:sz w:val="22"/>
          <w:szCs w:val="22"/>
        </w:rPr>
      </w:pPr>
      <w:r w:rsidRPr="000912D1">
        <w:rPr>
          <w:rFonts w:ascii="Montserrat" w:hAnsi="Montserrat" w:cs="Arial"/>
          <w:sz w:val="22"/>
          <w:szCs w:val="22"/>
        </w:rPr>
        <w:t>$150,865.00 m.n. en caso de fallecimiento en accidente ($75,432.50 m.n. fallecimiento por causas naturales + $75,432.50 m.n. fallecimiento en accidente).</w:t>
      </w:r>
    </w:p>
    <w:p w14:paraId="4C55643D" w14:textId="68BE7C51" w:rsidR="00251B05" w:rsidRPr="000912D1" w:rsidRDefault="00251B05" w:rsidP="00251B05">
      <w:pPr>
        <w:pStyle w:val="Prrafodelista"/>
        <w:numPr>
          <w:ilvl w:val="0"/>
          <w:numId w:val="38"/>
        </w:numPr>
        <w:autoSpaceDE w:val="0"/>
        <w:autoSpaceDN w:val="0"/>
        <w:adjustRightInd w:val="0"/>
        <w:spacing w:line="276" w:lineRule="auto"/>
        <w:ind w:right="-284"/>
        <w:jc w:val="both"/>
        <w:rPr>
          <w:rFonts w:ascii="Montserrat" w:hAnsi="Montserrat" w:cs="Arial"/>
          <w:sz w:val="22"/>
          <w:szCs w:val="22"/>
        </w:rPr>
      </w:pPr>
      <w:r w:rsidRPr="000912D1">
        <w:rPr>
          <w:rFonts w:ascii="Montserrat" w:hAnsi="Montserrat" w:cs="Arial"/>
          <w:sz w:val="22"/>
          <w:szCs w:val="22"/>
        </w:rPr>
        <w:t>$226,297.50 m.n. en caso de fallecimiento en circunstancias colectivas ($75,432.50 m.n. fallecimiento por causas naturales + $75,432.50 m.n. fallecimiento en accidente + $75,432.50 m.n. fallecimiento en circunstancias colectivas).</w:t>
      </w:r>
    </w:p>
    <w:p w14:paraId="02F34D48" w14:textId="0E72093F" w:rsidR="00251B05" w:rsidRPr="000912D1" w:rsidRDefault="00251B05" w:rsidP="00251B05">
      <w:pPr>
        <w:pStyle w:val="Prrafodelista"/>
        <w:numPr>
          <w:ilvl w:val="0"/>
          <w:numId w:val="38"/>
        </w:numPr>
        <w:autoSpaceDE w:val="0"/>
        <w:autoSpaceDN w:val="0"/>
        <w:adjustRightInd w:val="0"/>
        <w:spacing w:line="276" w:lineRule="auto"/>
        <w:ind w:right="-284"/>
        <w:jc w:val="both"/>
        <w:rPr>
          <w:rFonts w:ascii="Montserrat" w:hAnsi="Montserrat" w:cs="Arial"/>
          <w:sz w:val="22"/>
          <w:szCs w:val="22"/>
        </w:rPr>
      </w:pPr>
      <w:r w:rsidRPr="000912D1">
        <w:rPr>
          <w:rFonts w:ascii="Montserrat" w:hAnsi="Montserrat" w:cs="Arial"/>
          <w:sz w:val="22"/>
          <w:szCs w:val="22"/>
        </w:rPr>
        <w:t>75,432.50 m.n. indemnización por perdidas orgánicas (escala b)</w:t>
      </w:r>
    </w:p>
    <w:p w14:paraId="39E77A40" w14:textId="74EEB48E" w:rsidR="00290AF0" w:rsidRPr="000912D1" w:rsidRDefault="00251B05" w:rsidP="00251B05">
      <w:pPr>
        <w:pStyle w:val="Prrafodelista"/>
        <w:autoSpaceDE w:val="0"/>
        <w:autoSpaceDN w:val="0"/>
        <w:adjustRightInd w:val="0"/>
        <w:spacing w:line="276" w:lineRule="auto"/>
        <w:ind w:left="11" w:right="-284"/>
        <w:jc w:val="both"/>
        <w:rPr>
          <w:rFonts w:ascii="Montserrat" w:hAnsi="Montserrat" w:cs="Arial"/>
          <w:sz w:val="22"/>
          <w:szCs w:val="22"/>
        </w:rPr>
      </w:pPr>
      <w:r w:rsidRPr="000912D1">
        <w:rPr>
          <w:rFonts w:ascii="Montserrat" w:hAnsi="Montserrat" w:cs="Arial"/>
          <w:sz w:val="22"/>
          <w:szCs w:val="22"/>
        </w:rPr>
        <w:t>Favor de pronunciarse al respecto.</w:t>
      </w:r>
    </w:p>
    <w:p w14:paraId="1B7893FD" w14:textId="203A4BCC" w:rsidR="00F64D36" w:rsidRPr="000912D1" w:rsidRDefault="00531CB3" w:rsidP="00F64D36">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b/>
          <w:sz w:val="22"/>
          <w:szCs w:val="22"/>
        </w:rPr>
        <w:t xml:space="preserve">RESPUESTA: </w:t>
      </w:r>
      <w:r w:rsidR="00F64D36" w:rsidRPr="000912D1">
        <w:rPr>
          <w:rFonts w:ascii="Montserrat" w:hAnsi="Montserrat" w:cs="Arial"/>
          <w:sz w:val="22"/>
          <w:szCs w:val="22"/>
        </w:rPr>
        <w:t>no es correcta su apreciación, ya que es importante considerar los suicidios y homicidios como cobertura normal, por lo que nuevamente se informa cuales son las coberturas por fallecimiento, siendo las siguientes:</w:t>
      </w:r>
    </w:p>
    <w:p w14:paraId="7BD21458" w14:textId="77777777" w:rsidR="00F64D36" w:rsidRPr="000912D1" w:rsidRDefault="00F64D36" w:rsidP="00F64D36">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sz w:val="22"/>
          <w:szCs w:val="22"/>
        </w:rPr>
        <w:t>1.</w:t>
      </w:r>
      <w:r w:rsidRPr="000912D1">
        <w:rPr>
          <w:rFonts w:ascii="Montserrat" w:hAnsi="Montserrat" w:cs="Arial"/>
          <w:sz w:val="22"/>
          <w:szCs w:val="22"/>
        </w:rPr>
        <w:tab/>
        <w:t>Doble indemnización por muerte accidental.  $150,865.00 m.n. (ciento cincuenta mil ochocientos sesenta y cinco pesos00/100 m.n.).</w:t>
      </w:r>
    </w:p>
    <w:p w14:paraId="45636017" w14:textId="77777777" w:rsidR="00F64D36" w:rsidRPr="000912D1" w:rsidRDefault="00F64D36" w:rsidP="00F64D36">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sz w:val="22"/>
          <w:szCs w:val="22"/>
        </w:rPr>
        <w:t>2.</w:t>
      </w:r>
      <w:r w:rsidRPr="000912D1">
        <w:rPr>
          <w:rFonts w:ascii="Montserrat" w:hAnsi="Montserrat" w:cs="Arial"/>
          <w:sz w:val="22"/>
          <w:szCs w:val="22"/>
        </w:rPr>
        <w:tab/>
        <w:t>Indemnización por pérdidas orgánicas es en escala “B”, cualquiera que fuere la causa que la origine, igual a suma asegurada. $75,432.50 (setenta y cinco mil cuatrocientos treinta y dos pesos 50/100 m.n.).</w:t>
      </w:r>
    </w:p>
    <w:p w14:paraId="106A3065" w14:textId="77777777" w:rsidR="00F64D36" w:rsidRPr="000912D1" w:rsidRDefault="00F64D36" w:rsidP="00F64D36">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sz w:val="22"/>
          <w:szCs w:val="22"/>
        </w:rPr>
        <w:t>3.</w:t>
      </w:r>
      <w:r w:rsidRPr="000912D1">
        <w:rPr>
          <w:rFonts w:ascii="Montserrat" w:hAnsi="Montserrat" w:cs="Arial"/>
          <w:sz w:val="22"/>
          <w:szCs w:val="22"/>
        </w:rPr>
        <w:tab/>
        <w:t>Triple indemnización por muerte colectiva. $226,297.50 m.n. (doscientos veintiséis mil doscientos noventa y siete pesos 50/100 m.n.).</w:t>
      </w:r>
    </w:p>
    <w:p w14:paraId="54CF4498" w14:textId="77777777" w:rsidR="00F64D36" w:rsidRPr="000912D1" w:rsidRDefault="00F64D36" w:rsidP="00F64D36">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sz w:val="22"/>
          <w:szCs w:val="22"/>
        </w:rPr>
        <w:t>4.</w:t>
      </w:r>
      <w:r w:rsidRPr="000912D1">
        <w:rPr>
          <w:rFonts w:ascii="Montserrat" w:hAnsi="Montserrat" w:cs="Arial"/>
          <w:sz w:val="22"/>
          <w:szCs w:val="22"/>
        </w:rPr>
        <w:tab/>
        <w:t>Los suicidios y homicidios se consideran en cobertura normal.</w:t>
      </w:r>
    </w:p>
    <w:p w14:paraId="4057BE89" w14:textId="77777777" w:rsidR="000912D1" w:rsidRDefault="000912D1" w:rsidP="000912D1">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sz w:val="22"/>
          <w:szCs w:val="22"/>
        </w:rPr>
        <w:t>Asimismo favor de apegarse a la modificación número 1 de esta acta.</w:t>
      </w:r>
    </w:p>
    <w:p w14:paraId="1F5CA0A9" w14:textId="155C6220" w:rsidR="00531CB3" w:rsidRDefault="00531CB3" w:rsidP="00592601">
      <w:pPr>
        <w:autoSpaceDE w:val="0"/>
        <w:autoSpaceDN w:val="0"/>
        <w:adjustRightInd w:val="0"/>
        <w:spacing w:line="276" w:lineRule="auto"/>
        <w:ind w:left="-709" w:right="-284"/>
        <w:jc w:val="both"/>
        <w:rPr>
          <w:rFonts w:ascii="Montserrat" w:hAnsi="Montserrat" w:cs="Arial"/>
          <w:sz w:val="22"/>
          <w:szCs w:val="22"/>
        </w:rPr>
      </w:pPr>
    </w:p>
    <w:p w14:paraId="5DEA534D" w14:textId="55E22B62" w:rsidR="00400284" w:rsidRPr="000912D1" w:rsidRDefault="00400284" w:rsidP="00400284">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b/>
          <w:sz w:val="22"/>
          <w:szCs w:val="22"/>
        </w:rPr>
        <w:t>PREGUNTA 6.-</w:t>
      </w:r>
      <w:r w:rsidRPr="000912D1">
        <w:rPr>
          <w:rFonts w:ascii="Montserrat" w:hAnsi="Montserrat" w:cs="Arial"/>
          <w:sz w:val="22"/>
          <w:szCs w:val="22"/>
        </w:rPr>
        <w:t xml:space="preserve"> </w:t>
      </w:r>
      <w:r w:rsidR="000C2A69" w:rsidRPr="000912D1">
        <w:rPr>
          <w:rFonts w:ascii="Montserrat" w:hAnsi="Montserrat" w:cs="Arial"/>
          <w:sz w:val="22"/>
          <w:szCs w:val="22"/>
        </w:rPr>
        <w:t>Administración. Solicitamos a la convocante confirmar que la forma de administración de la póliza será autoadministrada. Favor de pronunciarse al respecto.</w:t>
      </w:r>
    </w:p>
    <w:p w14:paraId="018A9DD9" w14:textId="1897199D" w:rsidR="00400284" w:rsidRDefault="00400284" w:rsidP="00400284">
      <w:pPr>
        <w:autoSpaceDE w:val="0"/>
        <w:autoSpaceDN w:val="0"/>
        <w:adjustRightInd w:val="0"/>
        <w:spacing w:line="276" w:lineRule="auto"/>
        <w:ind w:left="-709" w:right="-284"/>
        <w:jc w:val="both"/>
        <w:rPr>
          <w:rFonts w:ascii="Montserrat" w:hAnsi="Montserrat" w:cs="Arial"/>
          <w:sz w:val="22"/>
          <w:szCs w:val="22"/>
        </w:rPr>
      </w:pPr>
      <w:r w:rsidRPr="000912D1">
        <w:rPr>
          <w:rFonts w:ascii="Montserrat" w:hAnsi="Montserrat" w:cs="Arial"/>
          <w:b/>
          <w:sz w:val="22"/>
          <w:szCs w:val="22"/>
        </w:rPr>
        <w:t xml:space="preserve">RESPUESTA: </w:t>
      </w:r>
      <w:r w:rsidR="00F64D36" w:rsidRPr="000912D1">
        <w:rPr>
          <w:rFonts w:ascii="Montserrat" w:hAnsi="Montserrat" w:cs="Arial"/>
          <w:sz w:val="22"/>
          <w:szCs w:val="22"/>
        </w:rPr>
        <w:t>no es correcta su apreciación, puesto que se tomará únicamente el costo de la prima total a pagar y no habrá ajustes al finalizar.</w:t>
      </w:r>
    </w:p>
    <w:p w14:paraId="328AFCE5" w14:textId="77777777" w:rsidR="00400284" w:rsidRDefault="00400284" w:rsidP="00592601">
      <w:pPr>
        <w:autoSpaceDE w:val="0"/>
        <w:autoSpaceDN w:val="0"/>
        <w:adjustRightInd w:val="0"/>
        <w:spacing w:line="276" w:lineRule="auto"/>
        <w:ind w:left="-709" w:right="-284"/>
        <w:jc w:val="both"/>
        <w:rPr>
          <w:rFonts w:ascii="Montserrat" w:hAnsi="Montserrat" w:cs="Arial"/>
          <w:sz w:val="22"/>
          <w:szCs w:val="22"/>
        </w:rPr>
      </w:pPr>
    </w:p>
    <w:p w14:paraId="6F7AE312" w14:textId="55D0C9E6" w:rsidR="00400284" w:rsidRPr="00251B05" w:rsidRDefault="00400284" w:rsidP="0040028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7</w:t>
      </w:r>
      <w:r w:rsidRPr="00F254A4">
        <w:rPr>
          <w:rFonts w:ascii="Montserrat" w:hAnsi="Montserrat" w:cs="Arial"/>
          <w:b/>
          <w:sz w:val="22"/>
          <w:szCs w:val="22"/>
        </w:rPr>
        <w:t>.-</w:t>
      </w:r>
      <w:r w:rsidRPr="00F254A4">
        <w:rPr>
          <w:rFonts w:ascii="Montserrat" w:hAnsi="Montserrat" w:cs="Arial"/>
          <w:sz w:val="22"/>
          <w:szCs w:val="22"/>
        </w:rPr>
        <w:t xml:space="preserve"> </w:t>
      </w:r>
      <w:r w:rsidR="000C2A69" w:rsidRPr="000C2A69">
        <w:rPr>
          <w:rFonts w:ascii="Montserrat" w:hAnsi="Montserrat" w:cs="Arial"/>
          <w:sz w:val="22"/>
          <w:szCs w:val="22"/>
        </w:rPr>
        <w:t xml:space="preserve">Administración. En caso de ser positiva la respuesta a la pregunta anterior, solicitamos a la convocante ratificar: la fecha en que enviarán el listado final con el objeto de realizar el ajuste final, y que la metodología de cálculo queda a cargo de la aseguradora adjudicada, con el cual se realizará el cobro o devolución de prima por los movimientos de altas, bajas. Favor de pronunciarse al respecto.  </w:t>
      </w:r>
    </w:p>
    <w:p w14:paraId="58662CE3" w14:textId="0048B885" w:rsidR="00400284" w:rsidRDefault="00400284" w:rsidP="00400284">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 xml:space="preserve">RESPUESTA: </w:t>
      </w:r>
      <w:r w:rsidR="008D1D4F" w:rsidRPr="008D1D4F">
        <w:rPr>
          <w:rFonts w:ascii="Montserrat" w:hAnsi="Montserrat" w:cs="Arial"/>
          <w:sz w:val="22"/>
          <w:szCs w:val="22"/>
        </w:rPr>
        <w:t>no es correcta su apreciación, puesto que se tomará únicamente el costo de la prima total a pagar y no habrá ajustes al finalizar</w:t>
      </w:r>
      <w:r w:rsidR="00940389">
        <w:rPr>
          <w:rFonts w:ascii="Montserrat" w:hAnsi="Montserrat" w:cs="Arial"/>
          <w:sz w:val="22"/>
          <w:szCs w:val="22"/>
        </w:rPr>
        <w:t>.</w:t>
      </w:r>
    </w:p>
    <w:p w14:paraId="7796CE72" w14:textId="77777777" w:rsidR="00400284" w:rsidRDefault="00400284" w:rsidP="00592601">
      <w:pPr>
        <w:autoSpaceDE w:val="0"/>
        <w:autoSpaceDN w:val="0"/>
        <w:adjustRightInd w:val="0"/>
        <w:spacing w:line="276" w:lineRule="auto"/>
        <w:ind w:left="-709" w:right="-284"/>
        <w:jc w:val="both"/>
        <w:rPr>
          <w:rFonts w:ascii="Montserrat" w:hAnsi="Montserrat" w:cs="Arial"/>
          <w:sz w:val="22"/>
          <w:szCs w:val="22"/>
        </w:rPr>
      </w:pPr>
    </w:p>
    <w:p w14:paraId="1D2ED856" w14:textId="7F142A62" w:rsidR="00400284" w:rsidRPr="00251B05" w:rsidRDefault="00400284" w:rsidP="0040028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8</w:t>
      </w:r>
      <w:r w:rsidRPr="00F254A4">
        <w:rPr>
          <w:rFonts w:ascii="Montserrat" w:hAnsi="Montserrat" w:cs="Arial"/>
          <w:b/>
          <w:sz w:val="22"/>
          <w:szCs w:val="22"/>
        </w:rPr>
        <w:t>.-</w:t>
      </w:r>
      <w:r w:rsidRPr="00F254A4">
        <w:rPr>
          <w:rFonts w:ascii="Montserrat" w:hAnsi="Montserrat" w:cs="Arial"/>
          <w:sz w:val="22"/>
          <w:szCs w:val="22"/>
        </w:rPr>
        <w:t xml:space="preserve"> </w:t>
      </w:r>
      <w:r w:rsidR="000C2A69" w:rsidRPr="000C2A69">
        <w:rPr>
          <w:rFonts w:ascii="Montserrat" w:hAnsi="Montserrat" w:cs="Arial"/>
          <w:sz w:val="22"/>
          <w:szCs w:val="22"/>
        </w:rPr>
        <w:t>6.1. Inciso a) propuesta técnica. Numeral 1. Estimaremos de la convocante confirmar que, la certificación emitida por la comisión nacional de seguros y fianzas, podrá presentarse con fecha de emisión del año 2024. Favor de pronunciarse al respecto.</w:t>
      </w:r>
    </w:p>
    <w:p w14:paraId="292E0EB8" w14:textId="708A2B17" w:rsidR="00400284" w:rsidRDefault="00400284" w:rsidP="00400284">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 xml:space="preserve">RESPUESTA: </w:t>
      </w:r>
      <w:r w:rsidR="00D91161" w:rsidRPr="00D91161">
        <w:rPr>
          <w:rFonts w:ascii="Montserrat" w:hAnsi="Montserrat" w:cs="Arial"/>
          <w:sz w:val="22"/>
          <w:szCs w:val="22"/>
        </w:rPr>
        <w:t>es correcta su apreciación, favor de apegarse a la modificación número 1 de esta acta.</w:t>
      </w:r>
    </w:p>
    <w:p w14:paraId="62D4EA56" w14:textId="77777777" w:rsidR="00400284" w:rsidRDefault="00400284" w:rsidP="00592601">
      <w:pPr>
        <w:autoSpaceDE w:val="0"/>
        <w:autoSpaceDN w:val="0"/>
        <w:adjustRightInd w:val="0"/>
        <w:spacing w:line="276" w:lineRule="auto"/>
        <w:ind w:left="-709" w:right="-284"/>
        <w:jc w:val="both"/>
        <w:rPr>
          <w:rFonts w:ascii="Montserrat" w:hAnsi="Montserrat" w:cs="Arial"/>
          <w:sz w:val="22"/>
          <w:szCs w:val="22"/>
        </w:rPr>
      </w:pPr>
    </w:p>
    <w:p w14:paraId="3F23F358" w14:textId="1CB1F1EE" w:rsidR="00400284" w:rsidRPr="00251B05" w:rsidRDefault="00400284" w:rsidP="0040028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9</w:t>
      </w:r>
      <w:r w:rsidRPr="00F254A4">
        <w:rPr>
          <w:rFonts w:ascii="Montserrat" w:hAnsi="Montserrat" w:cs="Arial"/>
          <w:b/>
          <w:sz w:val="22"/>
          <w:szCs w:val="22"/>
        </w:rPr>
        <w:t>.-</w:t>
      </w:r>
      <w:r w:rsidRPr="00F254A4">
        <w:rPr>
          <w:rFonts w:ascii="Montserrat" w:hAnsi="Montserrat" w:cs="Arial"/>
          <w:sz w:val="22"/>
          <w:szCs w:val="22"/>
        </w:rPr>
        <w:t xml:space="preserve"> </w:t>
      </w:r>
      <w:r w:rsidR="000C2A69" w:rsidRPr="000C2A69">
        <w:rPr>
          <w:rFonts w:ascii="Montserrat" w:hAnsi="Montserrat" w:cs="Arial"/>
          <w:sz w:val="22"/>
          <w:szCs w:val="22"/>
        </w:rPr>
        <w:t xml:space="preserve">6.1. Inciso k). Se solicita amablemente a la convocante confirmar que, el periodo para presentar el </w:t>
      </w:r>
      <w:r w:rsidR="00712109" w:rsidRPr="000C2A69">
        <w:rPr>
          <w:rFonts w:ascii="Montserrat" w:hAnsi="Montserrat" w:cs="Arial"/>
          <w:sz w:val="22"/>
          <w:szCs w:val="22"/>
        </w:rPr>
        <w:t xml:space="preserve">IDATU </w:t>
      </w:r>
      <w:r w:rsidR="000C2A69" w:rsidRPr="000C2A69">
        <w:rPr>
          <w:rFonts w:ascii="Montserrat" w:hAnsi="Montserrat" w:cs="Arial"/>
          <w:sz w:val="22"/>
          <w:szCs w:val="22"/>
        </w:rPr>
        <w:t>deberá ser de enero a septiembre 2024. Favor de pronunciarse al respecto.</w:t>
      </w:r>
    </w:p>
    <w:p w14:paraId="613B4531" w14:textId="6AF706D2" w:rsidR="00400284" w:rsidRDefault="00400284" w:rsidP="00400284">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 xml:space="preserve">RESPUESTA: </w:t>
      </w:r>
      <w:r w:rsidR="00D91161" w:rsidRPr="00B750C4">
        <w:rPr>
          <w:rFonts w:ascii="Montserrat" w:hAnsi="Montserrat" w:cs="Arial"/>
          <w:sz w:val="22"/>
          <w:szCs w:val="22"/>
        </w:rPr>
        <w:t>no es correcta su apreciación, puesto que deberá de ser el reporte inmediato anterior, favor de apegarse a las bases de licitación.</w:t>
      </w:r>
    </w:p>
    <w:p w14:paraId="66F77A83" w14:textId="77777777" w:rsidR="00400284" w:rsidRDefault="00400284" w:rsidP="00592601">
      <w:pPr>
        <w:autoSpaceDE w:val="0"/>
        <w:autoSpaceDN w:val="0"/>
        <w:adjustRightInd w:val="0"/>
        <w:spacing w:line="276" w:lineRule="auto"/>
        <w:ind w:left="-709" w:right="-284"/>
        <w:jc w:val="both"/>
        <w:rPr>
          <w:rFonts w:ascii="Montserrat" w:hAnsi="Montserrat" w:cs="Arial"/>
          <w:sz w:val="22"/>
          <w:szCs w:val="22"/>
        </w:rPr>
      </w:pPr>
    </w:p>
    <w:p w14:paraId="08DEB55A" w14:textId="527A428D" w:rsidR="00400284" w:rsidRPr="00251B05" w:rsidRDefault="00400284" w:rsidP="0040028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10</w:t>
      </w:r>
      <w:r w:rsidRPr="00F254A4">
        <w:rPr>
          <w:rFonts w:ascii="Montserrat" w:hAnsi="Montserrat" w:cs="Arial"/>
          <w:b/>
          <w:sz w:val="22"/>
          <w:szCs w:val="22"/>
        </w:rPr>
        <w:t>.-</w:t>
      </w:r>
      <w:r w:rsidRPr="00F254A4">
        <w:rPr>
          <w:rFonts w:ascii="Montserrat" w:hAnsi="Montserrat" w:cs="Arial"/>
          <w:sz w:val="22"/>
          <w:szCs w:val="22"/>
        </w:rPr>
        <w:t xml:space="preserve"> </w:t>
      </w:r>
      <w:r w:rsidR="000C2A69" w:rsidRPr="000C2A69">
        <w:rPr>
          <w:rFonts w:ascii="Montserrat" w:hAnsi="Montserrat" w:cs="Arial"/>
          <w:sz w:val="22"/>
          <w:szCs w:val="22"/>
        </w:rPr>
        <w:t>6.1. Inciso l). Se solicita amablemente a la convocante confirmar que, el periodo para presentar el total de sanciones deberá ser de enero a septiembre 2024. Favor de pronunciarse al respecto.</w:t>
      </w:r>
    </w:p>
    <w:p w14:paraId="62DFF836" w14:textId="59E7ED0E" w:rsidR="00400284" w:rsidRDefault="00400284" w:rsidP="00400284">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 xml:space="preserve">RESPUESTA: </w:t>
      </w:r>
      <w:r w:rsidR="00D91161" w:rsidRPr="00B750C4">
        <w:rPr>
          <w:rFonts w:ascii="Montserrat" w:hAnsi="Montserrat" w:cs="Arial"/>
          <w:sz w:val="22"/>
          <w:szCs w:val="22"/>
        </w:rPr>
        <w:t xml:space="preserve">no es correcta su apreciación, puesto que deberá de ser </w:t>
      </w:r>
      <w:r w:rsidR="00D91161">
        <w:rPr>
          <w:rFonts w:ascii="Montserrat" w:hAnsi="Montserrat" w:cs="Arial"/>
          <w:sz w:val="22"/>
          <w:szCs w:val="22"/>
        </w:rPr>
        <w:t xml:space="preserve">del </w:t>
      </w:r>
      <w:r w:rsidR="00D91161" w:rsidRPr="00D91161">
        <w:rPr>
          <w:rFonts w:ascii="Montserrat" w:hAnsi="Montserrat" w:cs="Arial"/>
          <w:sz w:val="22"/>
          <w:szCs w:val="22"/>
        </w:rPr>
        <w:t>año inmediato anterior en el ramo de vida</w:t>
      </w:r>
      <w:r w:rsidR="00D91161" w:rsidRPr="00B750C4">
        <w:rPr>
          <w:rFonts w:ascii="Montserrat" w:hAnsi="Montserrat" w:cs="Arial"/>
          <w:sz w:val="22"/>
          <w:szCs w:val="22"/>
        </w:rPr>
        <w:t>, favor de apegarse a las bases de licitación.</w:t>
      </w:r>
    </w:p>
    <w:p w14:paraId="39DA5AEB" w14:textId="77777777" w:rsidR="00400284" w:rsidRDefault="00400284" w:rsidP="00592601">
      <w:pPr>
        <w:autoSpaceDE w:val="0"/>
        <w:autoSpaceDN w:val="0"/>
        <w:adjustRightInd w:val="0"/>
        <w:spacing w:line="276" w:lineRule="auto"/>
        <w:ind w:left="-709" w:right="-284"/>
        <w:jc w:val="both"/>
        <w:rPr>
          <w:rFonts w:ascii="Montserrat" w:hAnsi="Montserrat" w:cs="Arial"/>
          <w:sz w:val="22"/>
          <w:szCs w:val="22"/>
        </w:rPr>
      </w:pPr>
    </w:p>
    <w:p w14:paraId="16654625" w14:textId="7A5732C8" w:rsidR="00400284" w:rsidRPr="00251B05" w:rsidRDefault="00400284" w:rsidP="0040028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11</w:t>
      </w:r>
      <w:r w:rsidRPr="00F254A4">
        <w:rPr>
          <w:rFonts w:ascii="Montserrat" w:hAnsi="Montserrat" w:cs="Arial"/>
          <w:b/>
          <w:sz w:val="22"/>
          <w:szCs w:val="22"/>
        </w:rPr>
        <w:t>.-</w:t>
      </w:r>
      <w:r w:rsidRPr="00F254A4">
        <w:rPr>
          <w:rFonts w:ascii="Montserrat" w:hAnsi="Montserrat" w:cs="Arial"/>
          <w:sz w:val="22"/>
          <w:szCs w:val="22"/>
        </w:rPr>
        <w:t xml:space="preserve"> </w:t>
      </w:r>
      <w:r w:rsidR="000C2A69" w:rsidRPr="000C2A69">
        <w:rPr>
          <w:rFonts w:ascii="Montserrat" w:hAnsi="Montserrat" w:cs="Arial"/>
          <w:sz w:val="22"/>
          <w:szCs w:val="22"/>
        </w:rPr>
        <w:t>6.1. Inciso l). En alcance a la pregunta anterior, respetuosamente solicitamos a la convocante modificar el parámetro de sanciones, quedando igual o menor a 2 sanciones, dentro del periodo, lo anterior para no limitar la libre participación de los licitantes y obtener mayor número de propuestas. Favor de pronunciarse al respecto.</w:t>
      </w:r>
    </w:p>
    <w:p w14:paraId="4640C485" w14:textId="51AB17A1" w:rsidR="00400284" w:rsidRPr="003102EC" w:rsidRDefault="00400284" w:rsidP="00400284">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 xml:space="preserve">RESPUESTA: </w:t>
      </w:r>
      <w:r w:rsidR="003102EC" w:rsidRPr="003102EC">
        <w:rPr>
          <w:rFonts w:ascii="Montserrat" w:hAnsi="Montserrat" w:cs="Arial"/>
          <w:sz w:val="22"/>
          <w:szCs w:val="22"/>
        </w:rPr>
        <w:t>no se acepta su propuesta, favor de apegarse a lo solicitado.</w:t>
      </w:r>
    </w:p>
    <w:p w14:paraId="45422A80" w14:textId="77777777" w:rsidR="00400284" w:rsidRDefault="00400284" w:rsidP="00592601">
      <w:pPr>
        <w:autoSpaceDE w:val="0"/>
        <w:autoSpaceDN w:val="0"/>
        <w:adjustRightInd w:val="0"/>
        <w:spacing w:line="276" w:lineRule="auto"/>
        <w:ind w:left="-709" w:right="-284"/>
        <w:jc w:val="both"/>
        <w:rPr>
          <w:rFonts w:ascii="Montserrat" w:hAnsi="Montserrat" w:cs="Arial"/>
          <w:sz w:val="22"/>
          <w:szCs w:val="22"/>
        </w:rPr>
      </w:pPr>
    </w:p>
    <w:p w14:paraId="093F1BF3" w14:textId="1284A64C" w:rsidR="00400284" w:rsidRPr="00251B05" w:rsidRDefault="00400284" w:rsidP="00400284">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12</w:t>
      </w:r>
      <w:r w:rsidRPr="00F254A4">
        <w:rPr>
          <w:rFonts w:ascii="Montserrat" w:hAnsi="Montserrat" w:cs="Arial"/>
          <w:b/>
          <w:sz w:val="22"/>
          <w:szCs w:val="22"/>
        </w:rPr>
        <w:t>.-</w:t>
      </w:r>
      <w:r w:rsidRPr="00F254A4">
        <w:rPr>
          <w:rFonts w:ascii="Montserrat" w:hAnsi="Montserrat" w:cs="Arial"/>
          <w:sz w:val="22"/>
          <w:szCs w:val="22"/>
        </w:rPr>
        <w:t xml:space="preserve"> </w:t>
      </w:r>
      <w:r w:rsidR="000C2A69" w:rsidRPr="000C2A69">
        <w:rPr>
          <w:rFonts w:ascii="Montserrat" w:hAnsi="Montserrat" w:cs="Arial"/>
          <w:sz w:val="22"/>
          <w:szCs w:val="22"/>
        </w:rPr>
        <w:t xml:space="preserve">anexo a y anexo b. Se solicita amablemente a la convocante confirmar que, estos anexos son de carácter informativo, por lo que, no deberán integrarse dentro de nuestra propuesta. Favor de pronunciarse al respecto.  </w:t>
      </w:r>
    </w:p>
    <w:p w14:paraId="551FE40F" w14:textId="7943F6DE" w:rsidR="00400284" w:rsidRDefault="00400284" w:rsidP="00400284">
      <w:pPr>
        <w:autoSpaceDE w:val="0"/>
        <w:autoSpaceDN w:val="0"/>
        <w:adjustRightInd w:val="0"/>
        <w:spacing w:line="276" w:lineRule="auto"/>
        <w:ind w:left="-709" w:right="-284"/>
        <w:jc w:val="both"/>
        <w:rPr>
          <w:rFonts w:ascii="Montserrat" w:hAnsi="Montserrat" w:cs="Arial"/>
          <w:sz w:val="22"/>
          <w:szCs w:val="22"/>
        </w:rPr>
      </w:pPr>
      <w:r w:rsidRPr="00CB591B">
        <w:rPr>
          <w:rFonts w:ascii="Montserrat" w:hAnsi="Montserrat" w:cs="Arial"/>
          <w:b/>
          <w:sz w:val="22"/>
          <w:szCs w:val="22"/>
        </w:rPr>
        <w:t xml:space="preserve">RESPUESTA: </w:t>
      </w:r>
      <w:r w:rsidR="003102EC" w:rsidRPr="003102EC">
        <w:rPr>
          <w:rFonts w:ascii="Montserrat" w:hAnsi="Montserrat" w:cs="Arial"/>
          <w:sz w:val="22"/>
          <w:szCs w:val="22"/>
        </w:rPr>
        <w:t>es correcta su apreciación</w:t>
      </w:r>
      <w:r w:rsidR="003102EC">
        <w:rPr>
          <w:rFonts w:ascii="Montserrat" w:hAnsi="Montserrat" w:cs="Arial"/>
          <w:sz w:val="22"/>
          <w:szCs w:val="22"/>
        </w:rPr>
        <w:t>.</w:t>
      </w:r>
    </w:p>
    <w:p w14:paraId="3DBFFC4E" w14:textId="77777777" w:rsidR="00400284" w:rsidRDefault="00400284" w:rsidP="00592601">
      <w:pPr>
        <w:autoSpaceDE w:val="0"/>
        <w:autoSpaceDN w:val="0"/>
        <w:adjustRightInd w:val="0"/>
        <w:spacing w:line="276" w:lineRule="auto"/>
        <w:ind w:left="-709" w:right="-284"/>
        <w:jc w:val="both"/>
        <w:rPr>
          <w:rFonts w:ascii="Montserrat" w:hAnsi="Montserrat" w:cs="Arial"/>
          <w:sz w:val="22"/>
          <w:szCs w:val="22"/>
        </w:rPr>
      </w:pPr>
    </w:p>
    <w:p w14:paraId="2E4BD8EB" w14:textId="77777777" w:rsidR="00CB591B" w:rsidRDefault="00CB591B" w:rsidP="00531CB3">
      <w:pPr>
        <w:autoSpaceDE w:val="0"/>
        <w:autoSpaceDN w:val="0"/>
        <w:adjustRightInd w:val="0"/>
        <w:spacing w:line="276" w:lineRule="auto"/>
        <w:ind w:left="-709" w:right="-284"/>
        <w:jc w:val="center"/>
        <w:rPr>
          <w:rFonts w:ascii="Montserrat" w:hAnsi="Montserrat" w:cs="Arial"/>
          <w:b/>
          <w:sz w:val="22"/>
          <w:szCs w:val="22"/>
        </w:rPr>
      </w:pPr>
    </w:p>
    <w:p w14:paraId="00382CD1" w14:textId="4D31A1D3" w:rsidR="00531CB3" w:rsidRDefault="00531CB3" w:rsidP="00531CB3">
      <w:pPr>
        <w:autoSpaceDE w:val="0"/>
        <w:autoSpaceDN w:val="0"/>
        <w:adjustRightInd w:val="0"/>
        <w:spacing w:line="276" w:lineRule="auto"/>
        <w:ind w:left="-709" w:right="-284"/>
        <w:jc w:val="center"/>
        <w:rPr>
          <w:rFonts w:ascii="Montserrat" w:hAnsi="Montserrat" w:cs="Arial"/>
          <w:b/>
          <w:sz w:val="22"/>
          <w:szCs w:val="22"/>
          <w:lang w:val="pt-BR"/>
        </w:rPr>
      </w:pPr>
      <w:r w:rsidRPr="00977BDD">
        <w:rPr>
          <w:rFonts w:ascii="Montserrat" w:hAnsi="Montserrat" w:cs="Arial"/>
          <w:b/>
          <w:sz w:val="22"/>
          <w:szCs w:val="22"/>
          <w:lang w:val="pt-BR"/>
        </w:rPr>
        <w:t xml:space="preserve">LICITANTE: </w:t>
      </w:r>
      <w:r w:rsidR="00C97489" w:rsidRPr="00977BDD">
        <w:rPr>
          <w:rFonts w:ascii="Montserrat" w:hAnsi="Montserrat" w:cs="Arial"/>
          <w:b/>
          <w:sz w:val="22"/>
          <w:szCs w:val="22"/>
          <w:lang w:val="pt-BR"/>
        </w:rPr>
        <w:t>GRUPO NACIONAL PROVINCIAL, S.A.B.</w:t>
      </w:r>
    </w:p>
    <w:p w14:paraId="55DDE4A7" w14:textId="77777777" w:rsidR="0055064B" w:rsidRPr="00977BDD" w:rsidRDefault="0055064B" w:rsidP="00531CB3">
      <w:pPr>
        <w:autoSpaceDE w:val="0"/>
        <w:autoSpaceDN w:val="0"/>
        <w:adjustRightInd w:val="0"/>
        <w:spacing w:line="276" w:lineRule="auto"/>
        <w:ind w:left="-709" w:right="-284"/>
        <w:jc w:val="center"/>
        <w:rPr>
          <w:rFonts w:ascii="Montserrat" w:hAnsi="Montserrat" w:cs="Arial"/>
          <w:b/>
          <w:sz w:val="22"/>
          <w:szCs w:val="22"/>
          <w:lang w:val="pt-BR"/>
        </w:rPr>
      </w:pPr>
    </w:p>
    <w:p w14:paraId="569056C4" w14:textId="77777777" w:rsidR="00F80166" w:rsidRPr="00977BDD" w:rsidRDefault="00F80166" w:rsidP="00531CB3">
      <w:pPr>
        <w:autoSpaceDE w:val="0"/>
        <w:autoSpaceDN w:val="0"/>
        <w:adjustRightInd w:val="0"/>
        <w:spacing w:line="276" w:lineRule="auto"/>
        <w:ind w:left="-709" w:right="-284"/>
        <w:jc w:val="center"/>
        <w:rPr>
          <w:rFonts w:ascii="Montserrat" w:hAnsi="Montserrat" w:cs="Arial"/>
          <w:b/>
          <w:sz w:val="22"/>
          <w:szCs w:val="22"/>
          <w:lang w:val="pt-BR"/>
        </w:rPr>
      </w:pPr>
    </w:p>
    <w:p w14:paraId="0C8CB2B5" w14:textId="6008814A" w:rsidR="00C97489" w:rsidRPr="0099482E" w:rsidRDefault="00531CB3" w:rsidP="00C97489">
      <w:pPr>
        <w:autoSpaceDE w:val="0"/>
        <w:autoSpaceDN w:val="0"/>
        <w:adjustRightInd w:val="0"/>
        <w:spacing w:line="276" w:lineRule="auto"/>
        <w:ind w:left="-709" w:right="-284"/>
        <w:jc w:val="both"/>
        <w:rPr>
          <w:rFonts w:ascii="Montserrat" w:hAnsi="Montserrat" w:cs="Arial"/>
          <w:sz w:val="22"/>
          <w:szCs w:val="22"/>
        </w:rPr>
      </w:pPr>
      <w:r w:rsidRPr="00977BDD">
        <w:rPr>
          <w:rFonts w:ascii="Montserrat" w:hAnsi="Montserrat" w:cs="Arial"/>
          <w:b/>
          <w:sz w:val="22"/>
          <w:szCs w:val="22"/>
          <w:lang w:val="pt-BR"/>
        </w:rPr>
        <w:t>PREGUNTA 1.-</w:t>
      </w:r>
      <w:r w:rsidRPr="00977BDD">
        <w:rPr>
          <w:rFonts w:ascii="Montserrat" w:hAnsi="Montserrat" w:cs="Arial"/>
          <w:sz w:val="22"/>
          <w:szCs w:val="22"/>
          <w:lang w:val="pt-BR"/>
        </w:rPr>
        <w:t xml:space="preserve"> </w:t>
      </w:r>
      <w:r w:rsidR="00C97489" w:rsidRPr="00977BDD">
        <w:rPr>
          <w:rFonts w:ascii="Montserrat" w:hAnsi="Montserrat" w:cs="Arial"/>
          <w:sz w:val="22"/>
          <w:szCs w:val="22"/>
          <w:lang w:val="pt-BR"/>
        </w:rPr>
        <w:t xml:space="preserve">bases 2. </w:t>
      </w:r>
      <w:r w:rsidR="00C97489" w:rsidRPr="005A10A8">
        <w:rPr>
          <w:rFonts w:ascii="Montserrat" w:hAnsi="Montserrat" w:cs="Arial"/>
          <w:sz w:val="22"/>
          <w:szCs w:val="22"/>
        </w:rPr>
        <w:t xml:space="preserve">Normatividad aplicable- normas oficiales vigentes, para efectos de claridad y toda vez que los seguros de personas que se licitan están sujetos al cumplimiento de la reglamentación relativa en materia de seguros; se solicita a la convocante permita cubrir lo relativo a las normas oficiales, mediante una manifestación de que mi representada funciona y se organiza de acuerdo a lo establecido en la ley de instituciones de seguros y de fianzas, la ley sobre el contrato de seguro y demás disposiciones emitidas por la comisión nacional de seguros y fianzas, acompañado de copia simple de la autorización emitida por </w:t>
      </w:r>
      <w:r w:rsidR="00712109" w:rsidRPr="0099482E">
        <w:rPr>
          <w:rFonts w:ascii="Montserrat" w:hAnsi="Montserrat" w:cs="Arial"/>
          <w:sz w:val="22"/>
          <w:szCs w:val="22"/>
        </w:rPr>
        <w:t>SHCP.</w:t>
      </w:r>
      <w:r w:rsidR="00C97489" w:rsidRPr="0099482E">
        <w:rPr>
          <w:rFonts w:ascii="Montserrat" w:hAnsi="Montserrat" w:cs="Arial"/>
          <w:sz w:val="22"/>
          <w:szCs w:val="22"/>
        </w:rPr>
        <w:t xml:space="preserve"> Favor de pronunciarse al respecto.</w:t>
      </w:r>
    </w:p>
    <w:p w14:paraId="7872007D" w14:textId="50928748" w:rsidR="00531CB3" w:rsidRDefault="00531CB3" w:rsidP="00C97489">
      <w:pPr>
        <w:autoSpaceDE w:val="0"/>
        <w:autoSpaceDN w:val="0"/>
        <w:adjustRightInd w:val="0"/>
        <w:spacing w:line="276" w:lineRule="auto"/>
        <w:ind w:left="-709" w:right="-284"/>
        <w:jc w:val="both"/>
        <w:rPr>
          <w:rFonts w:ascii="Montserrat" w:hAnsi="Montserrat" w:cs="Arial"/>
          <w:sz w:val="22"/>
          <w:szCs w:val="22"/>
        </w:rPr>
      </w:pPr>
      <w:r w:rsidRPr="0099482E">
        <w:rPr>
          <w:rFonts w:ascii="Montserrat" w:hAnsi="Montserrat" w:cs="Arial"/>
          <w:b/>
          <w:sz w:val="22"/>
          <w:szCs w:val="22"/>
        </w:rPr>
        <w:lastRenderedPageBreak/>
        <w:t>RESPUESTA:</w:t>
      </w:r>
      <w:r w:rsidRPr="0099482E">
        <w:rPr>
          <w:rFonts w:ascii="Montserrat" w:hAnsi="Montserrat" w:cs="Arial"/>
          <w:sz w:val="22"/>
          <w:szCs w:val="22"/>
        </w:rPr>
        <w:t xml:space="preserve"> </w:t>
      </w:r>
      <w:r w:rsidR="005A10A8" w:rsidRPr="0099482E">
        <w:rPr>
          <w:rFonts w:ascii="Montserrat" w:hAnsi="Montserrat" w:cs="Arial"/>
          <w:sz w:val="22"/>
          <w:szCs w:val="22"/>
        </w:rPr>
        <w:t xml:space="preserve">se acepta su propuesta sin ser obligatorio para los demás participantes ya que lo mencionado en ese punto es </w:t>
      </w:r>
      <w:r w:rsidR="00A15CDE" w:rsidRPr="0099482E">
        <w:rPr>
          <w:rFonts w:ascii="Montserrat" w:hAnsi="Montserrat" w:cs="Arial"/>
          <w:sz w:val="22"/>
          <w:szCs w:val="22"/>
        </w:rPr>
        <w:t>únicamente</w:t>
      </w:r>
      <w:r w:rsidR="005A10A8" w:rsidRPr="0099482E">
        <w:rPr>
          <w:rFonts w:ascii="Montserrat" w:hAnsi="Montserrat" w:cs="Arial"/>
          <w:sz w:val="22"/>
          <w:szCs w:val="22"/>
        </w:rPr>
        <w:t xml:space="preserve"> informativo.</w:t>
      </w:r>
    </w:p>
    <w:p w14:paraId="1BBD822C" w14:textId="77777777" w:rsidR="00531CB3" w:rsidRDefault="00531CB3" w:rsidP="00211942">
      <w:pPr>
        <w:autoSpaceDE w:val="0"/>
        <w:autoSpaceDN w:val="0"/>
        <w:adjustRightInd w:val="0"/>
        <w:spacing w:line="276" w:lineRule="auto"/>
        <w:ind w:left="-709" w:right="-284"/>
        <w:jc w:val="both"/>
        <w:rPr>
          <w:rFonts w:ascii="Montserrat" w:hAnsi="Montserrat" w:cs="Arial"/>
          <w:sz w:val="22"/>
          <w:szCs w:val="22"/>
        </w:rPr>
      </w:pPr>
    </w:p>
    <w:p w14:paraId="2C25533F" w14:textId="3E292678" w:rsidR="00F16D6A" w:rsidRPr="00F254A4" w:rsidRDefault="00F16D6A" w:rsidP="00F16D6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w:t>
      </w:r>
      <w:r w:rsidRPr="00F254A4">
        <w:rPr>
          <w:rFonts w:ascii="Montserrat" w:hAnsi="Montserrat" w:cs="Arial"/>
          <w:b/>
          <w:sz w:val="22"/>
          <w:szCs w:val="22"/>
        </w:rPr>
        <w:t>.-</w:t>
      </w:r>
      <w:r w:rsidRPr="00F254A4">
        <w:rPr>
          <w:rFonts w:ascii="Montserrat" w:hAnsi="Montserrat" w:cs="Arial"/>
          <w:sz w:val="22"/>
          <w:szCs w:val="22"/>
        </w:rPr>
        <w:t xml:space="preserve"> </w:t>
      </w:r>
      <w:r w:rsidR="00C97489" w:rsidRPr="00C97489">
        <w:rPr>
          <w:rFonts w:ascii="Montserrat" w:hAnsi="Montserrat" w:cs="Arial"/>
          <w:sz w:val="22"/>
          <w:szCs w:val="22"/>
        </w:rPr>
        <w:t xml:space="preserve">bases 2. Requisitos que deberán cumplir las proposiciones presentadas: se solicita amablemente a la convocante confirmar que las </w:t>
      </w:r>
      <w:r w:rsidR="00995271" w:rsidRPr="00C97489">
        <w:rPr>
          <w:rFonts w:ascii="Montserrat" w:hAnsi="Montserrat" w:cs="Arial"/>
          <w:sz w:val="22"/>
          <w:szCs w:val="22"/>
        </w:rPr>
        <w:t>páginas</w:t>
      </w:r>
      <w:r w:rsidR="00C97489" w:rsidRPr="00C97489">
        <w:rPr>
          <w:rFonts w:ascii="Montserrat" w:hAnsi="Montserrat" w:cs="Arial"/>
          <w:sz w:val="22"/>
          <w:szCs w:val="22"/>
        </w:rPr>
        <w:t xml:space="preserve"> </w:t>
      </w:r>
      <w:r w:rsidR="006A0F9A" w:rsidRPr="00C97489">
        <w:rPr>
          <w:rFonts w:ascii="Montserrat" w:hAnsi="Montserrat" w:cs="Arial"/>
          <w:sz w:val="22"/>
          <w:szCs w:val="22"/>
        </w:rPr>
        <w:t>irán</w:t>
      </w:r>
      <w:r w:rsidR="00C97489" w:rsidRPr="00C97489">
        <w:rPr>
          <w:rFonts w:ascii="Montserrat" w:hAnsi="Montserrat" w:cs="Arial"/>
          <w:sz w:val="22"/>
          <w:szCs w:val="22"/>
        </w:rPr>
        <w:t xml:space="preserve"> foliadas en forma consecutiva o </w:t>
      </w:r>
      <w:r w:rsidR="006A0F9A" w:rsidRPr="00C97489">
        <w:rPr>
          <w:rFonts w:ascii="Montserrat" w:hAnsi="Montserrat" w:cs="Arial"/>
          <w:sz w:val="22"/>
          <w:szCs w:val="22"/>
        </w:rPr>
        <w:t>serán</w:t>
      </w:r>
      <w:r w:rsidR="00C97489" w:rsidRPr="00C97489">
        <w:rPr>
          <w:rFonts w:ascii="Montserrat" w:hAnsi="Montserrat" w:cs="Arial"/>
          <w:sz w:val="22"/>
          <w:szCs w:val="22"/>
        </w:rPr>
        <w:t xml:space="preserve"> foliadas de manera independiente propuestas </w:t>
      </w:r>
      <w:r w:rsidR="006A0F9A" w:rsidRPr="00C97489">
        <w:rPr>
          <w:rFonts w:ascii="Montserrat" w:hAnsi="Montserrat" w:cs="Arial"/>
          <w:sz w:val="22"/>
          <w:szCs w:val="22"/>
        </w:rPr>
        <w:t>técnica</w:t>
      </w:r>
      <w:r w:rsidR="00C97489" w:rsidRPr="00C97489">
        <w:rPr>
          <w:rFonts w:ascii="Montserrat" w:hAnsi="Montserrat" w:cs="Arial"/>
          <w:sz w:val="22"/>
          <w:szCs w:val="22"/>
        </w:rPr>
        <w:t xml:space="preserve">, </w:t>
      </w:r>
      <w:r w:rsidR="006A0F9A" w:rsidRPr="00C97489">
        <w:rPr>
          <w:rFonts w:ascii="Montserrat" w:hAnsi="Montserrat" w:cs="Arial"/>
          <w:sz w:val="22"/>
          <w:szCs w:val="22"/>
        </w:rPr>
        <w:t>económica</w:t>
      </w:r>
      <w:r w:rsidR="00C97489" w:rsidRPr="00C97489">
        <w:rPr>
          <w:rFonts w:ascii="Montserrat" w:hAnsi="Montserrat" w:cs="Arial"/>
          <w:sz w:val="22"/>
          <w:szCs w:val="22"/>
        </w:rPr>
        <w:t xml:space="preserve"> y legal administrativa. Favor de pronunciarse al respecto</w:t>
      </w:r>
    </w:p>
    <w:p w14:paraId="2EF76789" w14:textId="1093EF1F" w:rsidR="00F16D6A" w:rsidRDefault="00F16D6A" w:rsidP="00F16D6A">
      <w:pPr>
        <w:autoSpaceDE w:val="0"/>
        <w:autoSpaceDN w:val="0"/>
        <w:adjustRightInd w:val="0"/>
        <w:spacing w:line="276" w:lineRule="auto"/>
        <w:ind w:left="-709" w:right="-284"/>
        <w:jc w:val="both"/>
        <w:rPr>
          <w:rFonts w:ascii="Montserrat" w:hAnsi="Montserrat" w:cs="Arial"/>
          <w:sz w:val="22"/>
          <w:szCs w:val="22"/>
        </w:rPr>
      </w:pPr>
      <w:r w:rsidRPr="006576E5">
        <w:rPr>
          <w:rFonts w:ascii="Montserrat" w:hAnsi="Montserrat" w:cs="Arial"/>
          <w:b/>
          <w:sz w:val="22"/>
          <w:szCs w:val="22"/>
        </w:rPr>
        <w:t>RESPUESTA:</w:t>
      </w:r>
      <w:r w:rsidRPr="00F254A4">
        <w:rPr>
          <w:rFonts w:ascii="Montserrat" w:hAnsi="Montserrat" w:cs="Arial"/>
          <w:sz w:val="22"/>
          <w:szCs w:val="22"/>
        </w:rPr>
        <w:t xml:space="preserve"> </w:t>
      </w:r>
      <w:r w:rsidR="006A0F9A">
        <w:rPr>
          <w:rFonts w:ascii="Montserrat" w:hAnsi="Montserrat" w:cs="Arial"/>
          <w:sz w:val="22"/>
          <w:szCs w:val="22"/>
        </w:rPr>
        <w:t>los participantes deberán presentar sus proposiciones de conformidad con lo solicitado en el numeral 6 de las bases de licitación.</w:t>
      </w:r>
    </w:p>
    <w:p w14:paraId="4889B933" w14:textId="77777777" w:rsidR="00531CB3" w:rsidRDefault="00531CB3" w:rsidP="00211942">
      <w:pPr>
        <w:autoSpaceDE w:val="0"/>
        <w:autoSpaceDN w:val="0"/>
        <w:adjustRightInd w:val="0"/>
        <w:spacing w:line="276" w:lineRule="auto"/>
        <w:ind w:left="-709" w:right="-284"/>
        <w:jc w:val="both"/>
        <w:rPr>
          <w:rFonts w:ascii="Montserrat" w:hAnsi="Montserrat" w:cs="Arial"/>
          <w:sz w:val="22"/>
          <w:szCs w:val="22"/>
        </w:rPr>
      </w:pPr>
    </w:p>
    <w:p w14:paraId="4B70E8C8" w14:textId="6D05F30F" w:rsidR="00F16D6A" w:rsidRPr="00C97489" w:rsidRDefault="00F16D6A" w:rsidP="00F16D6A">
      <w:pPr>
        <w:autoSpaceDE w:val="0"/>
        <w:autoSpaceDN w:val="0"/>
        <w:adjustRightInd w:val="0"/>
        <w:spacing w:line="276" w:lineRule="auto"/>
        <w:ind w:left="-709" w:right="-284"/>
        <w:jc w:val="both"/>
        <w:rPr>
          <w:rFonts w:ascii="Montserrat" w:hAnsi="Montserrat" w:cs="Arial"/>
          <w:sz w:val="22"/>
          <w:szCs w:val="22"/>
        </w:rPr>
      </w:pPr>
      <w:r w:rsidRPr="00C97489">
        <w:rPr>
          <w:rFonts w:ascii="Montserrat" w:hAnsi="Montserrat" w:cs="Arial"/>
          <w:b/>
          <w:sz w:val="22"/>
          <w:szCs w:val="22"/>
        </w:rPr>
        <w:t>PREGUNTA 3.-</w:t>
      </w:r>
      <w:r w:rsidRPr="00C97489">
        <w:rPr>
          <w:rFonts w:ascii="Montserrat" w:hAnsi="Montserrat" w:cs="Arial"/>
          <w:sz w:val="22"/>
          <w:szCs w:val="22"/>
        </w:rPr>
        <w:t xml:space="preserve"> </w:t>
      </w:r>
      <w:r w:rsidR="00C97489" w:rsidRPr="00C97489">
        <w:rPr>
          <w:rFonts w:ascii="Montserrat" w:hAnsi="Montserrat" w:cs="Arial"/>
          <w:sz w:val="22"/>
          <w:szCs w:val="22"/>
        </w:rPr>
        <w:t xml:space="preserve">bases 6.1 sobre conteniendo la propuesta </w:t>
      </w:r>
      <w:r w:rsidR="006A0F9A" w:rsidRPr="00C97489">
        <w:rPr>
          <w:rFonts w:ascii="Montserrat" w:hAnsi="Montserrat" w:cs="Arial"/>
          <w:sz w:val="22"/>
          <w:szCs w:val="22"/>
        </w:rPr>
        <w:t>técnica</w:t>
      </w:r>
      <w:r w:rsidR="00C97489" w:rsidRPr="00C97489">
        <w:rPr>
          <w:rFonts w:ascii="Montserrat" w:hAnsi="Montserrat" w:cs="Arial"/>
          <w:sz w:val="22"/>
          <w:szCs w:val="22"/>
        </w:rPr>
        <w:t xml:space="preserve">- se solicita amablemente a la convocante confirme que en el apartado reformas al acta constitutiva se </w:t>
      </w:r>
      <w:r w:rsidR="006A0F9A" w:rsidRPr="00C97489">
        <w:rPr>
          <w:rFonts w:ascii="Montserrat" w:hAnsi="Montserrat" w:cs="Arial"/>
          <w:sz w:val="22"/>
          <w:szCs w:val="22"/>
        </w:rPr>
        <w:t>podrá</w:t>
      </w:r>
      <w:r w:rsidR="00C97489" w:rsidRPr="00C97489">
        <w:rPr>
          <w:rFonts w:ascii="Montserrat" w:hAnsi="Montserrat" w:cs="Arial"/>
          <w:sz w:val="22"/>
          <w:szCs w:val="22"/>
        </w:rPr>
        <w:t xml:space="preserve"> colocar la </w:t>
      </w:r>
      <w:r w:rsidR="006A0F9A" w:rsidRPr="00C97489">
        <w:rPr>
          <w:rFonts w:ascii="Montserrat" w:hAnsi="Montserrat" w:cs="Arial"/>
          <w:sz w:val="22"/>
          <w:szCs w:val="22"/>
        </w:rPr>
        <w:t>última</w:t>
      </w:r>
      <w:r w:rsidR="00C97489" w:rsidRPr="00C97489">
        <w:rPr>
          <w:rFonts w:ascii="Montserrat" w:hAnsi="Montserrat" w:cs="Arial"/>
          <w:sz w:val="22"/>
          <w:szCs w:val="22"/>
        </w:rPr>
        <w:t xml:space="preserve"> modificación la cual contiene un resumen de todas las modificaciones. Favor de pronunciarse al respecto.</w:t>
      </w:r>
    </w:p>
    <w:p w14:paraId="459F28A8" w14:textId="7A6DB0D5" w:rsidR="00F16D6A" w:rsidRPr="00C97489" w:rsidRDefault="00F16D6A" w:rsidP="00F16D6A">
      <w:pPr>
        <w:autoSpaceDE w:val="0"/>
        <w:autoSpaceDN w:val="0"/>
        <w:adjustRightInd w:val="0"/>
        <w:spacing w:line="276" w:lineRule="auto"/>
        <w:ind w:left="-709" w:right="-284"/>
        <w:jc w:val="both"/>
        <w:rPr>
          <w:rFonts w:ascii="Montserrat" w:hAnsi="Montserrat" w:cs="Arial"/>
          <w:sz w:val="22"/>
          <w:szCs w:val="22"/>
        </w:rPr>
      </w:pPr>
      <w:r w:rsidRPr="00C97489">
        <w:rPr>
          <w:rFonts w:ascii="Montserrat" w:hAnsi="Montserrat" w:cs="Arial"/>
          <w:b/>
          <w:sz w:val="22"/>
          <w:szCs w:val="22"/>
        </w:rPr>
        <w:t>RESPUESTA:</w:t>
      </w:r>
      <w:r w:rsidRPr="00C97489">
        <w:rPr>
          <w:rFonts w:ascii="Montserrat" w:hAnsi="Montserrat" w:cs="Arial"/>
          <w:sz w:val="22"/>
          <w:szCs w:val="22"/>
        </w:rPr>
        <w:t xml:space="preserve"> </w:t>
      </w:r>
      <w:r w:rsidR="006A0F9A">
        <w:rPr>
          <w:rFonts w:ascii="Montserrat" w:hAnsi="Montserrat" w:cs="Arial"/>
          <w:sz w:val="22"/>
          <w:szCs w:val="22"/>
        </w:rPr>
        <w:t>se acepta su propuesta.</w:t>
      </w:r>
    </w:p>
    <w:p w14:paraId="644BCFD4" w14:textId="77777777" w:rsidR="00F16D6A" w:rsidRPr="00C97489" w:rsidRDefault="00F16D6A" w:rsidP="00211942">
      <w:pPr>
        <w:autoSpaceDE w:val="0"/>
        <w:autoSpaceDN w:val="0"/>
        <w:adjustRightInd w:val="0"/>
        <w:spacing w:line="276" w:lineRule="auto"/>
        <w:ind w:left="-709" w:right="-284"/>
        <w:jc w:val="both"/>
        <w:rPr>
          <w:rFonts w:ascii="Montserrat" w:hAnsi="Montserrat" w:cs="Arial"/>
          <w:sz w:val="22"/>
          <w:szCs w:val="22"/>
        </w:rPr>
      </w:pPr>
    </w:p>
    <w:p w14:paraId="200D4AED" w14:textId="5CCAA664" w:rsidR="00F16D6A" w:rsidRPr="00A15CDE" w:rsidRDefault="00F16D6A" w:rsidP="00F16D6A">
      <w:pPr>
        <w:autoSpaceDE w:val="0"/>
        <w:autoSpaceDN w:val="0"/>
        <w:adjustRightInd w:val="0"/>
        <w:spacing w:line="276" w:lineRule="auto"/>
        <w:ind w:left="-709" w:right="-284"/>
        <w:jc w:val="both"/>
        <w:rPr>
          <w:rFonts w:ascii="Montserrat" w:hAnsi="Montserrat" w:cs="Arial"/>
          <w:sz w:val="22"/>
          <w:szCs w:val="22"/>
        </w:rPr>
      </w:pPr>
      <w:r w:rsidRPr="00A15CDE">
        <w:rPr>
          <w:rFonts w:ascii="Montserrat" w:hAnsi="Montserrat" w:cs="Arial"/>
          <w:b/>
          <w:sz w:val="22"/>
          <w:szCs w:val="22"/>
        </w:rPr>
        <w:t>PREGUNTA 4.-</w:t>
      </w:r>
      <w:r w:rsidRPr="00A15CDE">
        <w:rPr>
          <w:rFonts w:ascii="Montserrat" w:hAnsi="Montserrat" w:cs="Arial"/>
          <w:sz w:val="22"/>
          <w:szCs w:val="22"/>
        </w:rPr>
        <w:t xml:space="preserve"> </w:t>
      </w:r>
      <w:r w:rsidR="00C97489" w:rsidRPr="00A15CDE">
        <w:rPr>
          <w:rFonts w:ascii="Montserrat" w:hAnsi="Montserrat" w:cs="Arial"/>
          <w:sz w:val="22"/>
          <w:szCs w:val="22"/>
        </w:rPr>
        <w:t xml:space="preserve">bases anexo 2 se solicita amablemente a la convocante confirme que en el formato anexo 2 en el apartado </w:t>
      </w:r>
      <w:r w:rsidR="006A0F9A" w:rsidRPr="00A15CDE">
        <w:rPr>
          <w:rFonts w:ascii="Montserrat" w:hAnsi="Montserrat" w:cs="Arial"/>
          <w:sz w:val="22"/>
          <w:szCs w:val="22"/>
        </w:rPr>
        <w:t>acreditación</w:t>
      </w:r>
      <w:r w:rsidR="00C97489" w:rsidRPr="00A15CDE">
        <w:rPr>
          <w:rFonts w:ascii="Montserrat" w:hAnsi="Montserrat" w:cs="Arial"/>
          <w:sz w:val="22"/>
          <w:szCs w:val="22"/>
        </w:rPr>
        <w:t xml:space="preserve"> de la personalidad </w:t>
      </w:r>
      <w:r w:rsidR="006A0F9A" w:rsidRPr="00A15CDE">
        <w:rPr>
          <w:rFonts w:ascii="Montserrat" w:hAnsi="Montserrat" w:cs="Arial"/>
          <w:sz w:val="22"/>
          <w:szCs w:val="22"/>
        </w:rPr>
        <w:t>jurídica</w:t>
      </w:r>
      <w:r w:rsidR="00C97489" w:rsidRPr="00A15CDE">
        <w:rPr>
          <w:rFonts w:ascii="Montserrat" w:hAnsi="Montserrat" w:cs="Arial"/>
          <w:sz w:val="22"/>
          <w:szCs w:val="22"/>
        </w:rPr>
        <w:t xml:space="preserve"> se </w:t>
      </w:r>
      <w:r w:rsidR="006A0F9A" w:rsidRPr="00A15CDE">
        <w:rPr>
          <w:rFonts w:ascii="Montserrat" w:hAnsi="Montserrat" w:cs="Arial"/>
          <w:sz w:val="22"/>
          <w:szCs w:val="22"/>
        </w:rPr>
        <w:t>podrá</w:t>
      </w:r>
      <w:r w:rsidR="00C97489" w:rsidRPr="00A15CDE">
        <w:rPr>
          <w:rFonts w:ascii="Montserrat" w:hAnsi="Montserrat" w:cs="Arial"/>
          <w:sz w:val="22"/>
          <w:szCs w:val="22"/>
        </w:rPr>
        <w:t xml:space="preserve"> colocar la </w:t>
      </w:r>
      <w:r w:rsidR="006A0F9A" w:rsidRPr="00A15CDE">
        <w:rPr>
          <w:rFonts w:ascii="Montserrat" w:hAnsi="Montserrat" w:cs="Arial"/>
          <w:sz w:val="22"/>
          <w:szCs w:val="22"/>
        </w:rPr>
        <w:t>última</w:t>
      </w:r>
      <w:r w:rsidR="00C97489" w:rsidRPr="00A15CDE">
        <w:rPr>
          <w:rFonts w:ascii="Montserrat" w:hAnsi="Montserrat" w:cs="Arial"/>
          <w:sz w:val="22"/>
          <w:szCs w:val="22"/>
        </w:rPr>
        <w:t xml:space="preserve"> modificación la cual contiene un resumen de todas las modificaciones. Favor de pronunciarse al respecto.</w:t>
      </w:r>
    </w:p>
    <w:p w14:paraId="39002E67" w14:textId="2A72C89E" w:rsidR="00F16D6A" w:rsidRDefault="00F16D6A" w:rsidP="00F16D6A">
      <w:pPr>
        <w:autoSpaceDE w:val="0"/>
        <w:autoSpaceDN w:val="0"/>
        <w:adjustRightInd w:val="0"/>
        <w:spacing w:line="276" w:lineRule="auto"/>
        <w:ind w:left="-709" w:right="-284"/>
        <w:jc w:val="both"/>
        <w:rPr>
          <w:rFonts w:ascii="Montserrat" w:hAnsi="Montserrat" w:cs="Arial"/>
          <w:sz w:val="22"/>
          <w:szCs w:val="22"/>
        </w:rPr>
      </w:pPr>
      <w:r w:rsidRPr="00A15CDE">
        <w:rPr>
          <w:rFonts w:ascii="Montserrat" w:hAnsi="Montserrat" w:cs="Arial"/>
          <w:b/>
          <w:sz w:val="22"/>
          <w:szCs w:val="22"/>
        </w:rPr>
        <w:t>RESPUESTA:</w:t>
      </w:r>
      <w:r w:rsidRPr="00A15CDE">
        <w:rPr>
          <w:rFonts w:ascii="Montserrat" w:hAnsi="Montserrat" w:cs="Arial"/>
          <w:sz w:val="22"/>
          <w:szCs w:val="22"/>
        </w:rPr>
        <w:t xml:space="preserve"> </w:t>
      </w:r>
      <w:r w:rsidR="00A15CDE" w:rsidRPr="00A15CDE">
        <w:rPr>
          <w:rFonts w:ascii="Montserrat" w:hAnsi="Montserrat" w:cs="Arial"/>
          <w:sz w:val="22"/>
          <w:szCs w:val="22"/>
        </w:rPr>
        <w:t>se acepta su propuesta.</w:t>
      </w:r>
    </w:p>
    <w:p w14:paraId="05E7935F"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5DEE25E5" w14:textId="3ED1E7E4" w:rsidR="00F16D6A" w:rsidRPr="00DC6715" w:rsidRDefault="00F16D6A" w:rsidP="00F16D6A">
      <w:pPr>
        <w:autoSpaceDE w:val="0"/>
        <w:autoSpaceDN w:val="0"/>
        <w:adjustRightInd w:val="0"/>
        <w:spacing w:line="276" w:lineRule="auto"/>
        <w:ind w:left="-709" w:right="-284"/>
        <w:jc w:val="both"/>
        <w:rPr>
          <w:rFonts w:ascii="Montserrat" w:hAnsi="Montserrat" w:cs="Arial"/>
          <w:sz w:val="22"/>
          <w:szCs w:val="22"/>
        </w:rPr>
      </w:pPr>
      <w:r w:rsidRPr="00DC6715">
        <w:rPr>
          <w:rFonts w:ascii="Montserrat" w:hAnsi="Montserrat" w:cs="Arial"/>
          <w:b/>
          <w:sz w:val="22"/>
          <w:szCs w:val="22"/>
        </w:rPr>
        <w:t>PREGUNTA 5.-</w:t>
      </w:r>
      <w:r w:rsidRPr="00DC6715">
        <w:rPr>
          <w:rFonts w:ascii="Montserrat" w:hAnsi="Montserrat" w:cs="Arial"/>
          <w:sz w:val="22"/>
          <w:szCs w:val="22"/>
        </w:rPr>
        <w:t xml:space="preserve"> </w:t>
      </w:r>
      <w:r w:rsidR="00C97489" w:rsidRPr="00DC6715">
        <w:rPr>
          <w:rFonts w:ascii="Montserrat" w:hAnsi="Montserrat" w:cs="Arial"/>
          <w:sz w:val="22"/>
          <w:szCs w:val="22"/>
        </w:rPr>
        <w:t xml:space="preserve">bases 17 penas convencionales favor de aclarar si se entiende el concepto “servicio” como servicio no </w:t>
      </w:r>
      <w:r w:rsidR="00D61C64" w:rsidRPr="00DC6715">
        <w:rPr>
          <w:rFonts w:ascii="Montserrat" w:hAnsi="Montserrat" w:cs="Arial"/>
          <w:sz w:val="22"/>
          <w:szCs w:val="22"/>
        </w:rPr>
        <w:t xml:space="preserve">prestado. </w:t>
      </w:r>
      <w:r w:rsidR="00C97489" w:rsidRPr="00DC6715">
        <w:rPr>
          <w:rFonts w:ascii="Montserrat" w:hAnsi="Montserrat" w:cs="Arial"/>
          <w:sz w:val="22"/>
          <w:szCs w:val="22"/>
        </w:rPr>
        <w:t>Favor de pronunciarse al respecto</w:t>
      </w:r>
      <w:r w:rsidR="00095A58" w:rsidRPr="00DC6715">
        <w:rPr>
          <w:rFonts w:ascii="Montserrat" w:hAnsi="Montserrat" w:cs="Arial"/>
          <w:sz w:val="22"/>
          <w:szCs w:val="22"/>
        </w:rPr>
        <w:t>.</w:t>
      </w:r>
    </w:p>
    <w:p w14:paraId="1430ABD8" w14:textId="4AFF896D" w:rsidR="00F16D6A" w:rsidRDefault="00F16D6A" w:rsidP="00F16D6A">
      <w:pPr>
        <w:autoSpaceDE w:val="0"/>
        <w:autoSpaceDN w:val="0"/>
        <w:adjustRightInd w:val="0"/>
        <w:spacing w:line="276" w:lineRule="auto"/>
        <w:ind w:left="-709" w:right="-284"/>
        <w:jc w:val="both"/>
        <w:rPr>
          <w:rFonts w:ascii="Montserrat" w:hAnsi="Montserrat" w:cs="Arial"/>
          <w:sz w:val="22"/>
          <w:szCs w:val="22"/>
        </w:rPr>
      </w:pPr>
      <w:r w:rsidRPr="00DC6715">
        <w:rPr>
          <w:rFonts w:ascii="Montserrat" w:hAnsi="Montserrat" w:cs="Arial"/>
          <w:b/>
          <w:sz w:val="22"/>
          <w:szCs w:val="22"/>
        </w:rPr>
        <w:t>RESPUESTA:</w:t>
      </w:r>
      <w:r w:rsidRPr="00DC6715">
        <w:rPr>
          <w:rFonts w:ascii="Montserrat" w:hAnsi="Montserrat" w:cs="Arial"/>
          <w:sz w:val="22"/>
          <w:szCs w:val="22"/>
        </w:rPr>
        <w:t xml:space="preserve"> </w:t>
      </w:r>
      <w:r w:rsidR="006A0F9A" w:rsidRPr="00DC6715">
        <w:rPr>
          <w:rFonts w:ascii="Montserrat" w:hAnsi="Montserrat" w:cs="Arial"/>
          <w:sz w:val="22"/>
          <w:szCs w:val="22"/>
        </w:rPr>
        <w:t>en el numeral 17 penas convencionales de las bases de la licitación no se menciona el concept</w:t>
      </w:r>
      <w:r w:rsidR="00A15CDE" w:rsidRPr="00DC6715">
        <w:rPr>
          <w:rFonts w:ascii="Montserrat" w:hAnsi="Montserrat" w:cs="Arial"/>
          <w:sz w:val="22"/>
          <w:szCs w:val="22"/>
        </w:rPr>
        <w:t>o</w:t>
      </w:r>
      <w:r w:rsidR="006A0F9A" w:rsidRPr="00DC6715">
        <w:rPr>
          <w:rFonts w:ascii="Montserrat" w:hAnsi="Montserrat" w:cs="Arial"/>
          <w:sz w:val="22"/>
          <w:szCs w:val="22"/>
        </w:rPr>
        <w:t xml:space="preserve"> “servicio”.</w:t>
      </w:r>
    </w:p>
    <w:p w14:paraId="57010A1F"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09323E17" w14:textId="31E47040" w:rsidR="00F16D6A" w:rsidRPr="00F254A4" w:rsidRDefault="00F16D6A" w:rsidP="00F16D6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6</w:t>
      </w:r>
      <w:r w:rsidRPr="00F254A4">
        <w:rPr>
          <w:rFonts w:ascii="Montserrat" w:hAnsi="Montserrat" w:cs="Arial"/>
          <w:b/>
          <w:sz w:val="22"/>
          <w:szCs w:val="22"/>
        </w:rPr>
        <w:t>.-</w:t>
      </w:r>
      <w:r w:rsidRPr="00F254A4">
        <w:rPr>
          <w:rFonts w:ascii="Montserrat" w:hAnsi="Montserrat" w:cs="Arial"/>
          <w:sz w:val="22"/>
          <w:szCs w:val="22"/>
        </w:rPr>
        <w:t xml:space="preserve"> </w:t>
      </w:r>
      <w:r w:rsidR="00C97489" w:rsidRPr="00C97489">
        <w:rPr>
          <w:rFonts w:ascii="Montserrat" w:hAnsi="Montserrat" w:cs="Arial"/>
          <w:sz w:val="22"/>
          <w:szCs w:val="22"/>
        </w:rPr>
        <w:t>bases 17 penas convencionales- se solicita a la convocante aclarar que la pena convencional será sobre el servicio no prestado. Favor de pronunciarse al respecto</w:t>
      </w:r>
    </w:p>
    <w:p w14:paraId="6DDDE30A" w14:textId="782EAEC1" w:rsidR="00BF06B0" w:rsidRDefault="00F16D6A" w:rsidP="00BF06B0">
      <w:pPr>
        <w:autoSpaceDE w:val="0"/>
        <w:autoSpaceDN w:val="0"/>
        <w:adjustRightInd w:val="0"/>
        <w:spacing w:line="276" w:lineRule="auto"/>
        <w:ind w:left="-709" w:right="-284"/>
        <w:jc w:val="both"/>
        <w:rPr>
          <w:rFonts w:ascii="Montserrat" w:hAnsi="Montserrat" w:cs="Arial"/>
          <w:sz w:val="22"/>
          <w:szCs w:val="22"/>
        </w:rPr>
      </w:pPr>
      <w:r w:rsidRPr="00BF06B0">
        <w:rPr>
          <w:rFonts w:ascii="Montserrat" w:hAnsi="Montserrat" w:cs="Arial"/>
          <w:b/>
          <w:sz w:val="22"/>
          <w:szCs w:val="22"/>
        </w:rPr>
        <w:t>RESPUESTA:</w:t>
      </w:r>
      <w:r w:rsidRPr="00F254A4">
        <w:rPr>
          <w:rFonts w:ascii="Montserrat" w:hAnsi="Montserrat" w:cs="Arial"/>
          <w:sz w:val="22"/>
          <w:szCs w:val="22"/>
        </w:rPr>
        <w:t xml:space="preserve"> </w:t>
      </w:r>
      <w:r w:rsidR="00A15CDE" w:rsidRPr="00A15CDE">
        <w:rPr>
          <w:rFonts w:ascii="Montserrat" w:hAnsi="Montserrat" w:cs="Arial"/>
          <w:sz w:val="22"/>
          <w:szCs w:val="22"/>
        </w:rPr>
        <w:t>se aclara que las penas convencionales serán respecto al incumplimiento al contrato y las cláusulas que dé él se deriven.</w:t>
      </w:r>
    </w:p>
    <w:p w14:paraId="2A3D354B"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02AB6DAD" w14:textId="6B648D1C" w:rsidR="00F16D6A" w:rsidRPr="00C97489" w:rsidRDefault="00F16D6A" w:rsidP="00F16D6A">
      <w:pPr>
        <w:autoSpaceDE w:val="0"/>
        <w:autoSpaceDN w:val="0"/>
        <w:adjustRightInd w:val="0"/>
        <w:spacing w:line="276" w:lineRule="auto"/>
        <w:ind w:left="-709" w:right="-284"/>
        <w:jc w:val="both"/>
        <w:rPr>
          <w:rFonts w:ascii="Montserrat" w:hAnsi="Montserrat" w:cs="Arial"/>
          <w:sz w:val="22"/>
          <w:szCs w:val="22"/>
        </w:rPr>
      </w:pPr>
      <w:r w:rsidRPr="00C97489">
        <w:rPr>
          <w:rFonts w:ascii="Montserrat" w:hAnsi="Montserrat" w:cs="Arial"/>
          <w:b/>
          <w:sz w:val="22"/>
          <w:szCs w:val="22"/>
        </w:rPr>
        <w:t>PREGUNTA 7.-</w:t>
      </w:r>
      <w:r w:rsidRPr="00C97489">
        <w:rPr>
          <w:rFonts w:ascii="Montserrat" w:hAnsi="Montserrat" w:cs="Arial"/>
          <w:sz w:val="22"/>
          <w:szCs w:val="22"/>
        </w:rPr>
        <w:t xml:space="preserve"> </w:t>
      </w:r>
      <w:r w:rsidR="00C97489" w:rsidRPr="00C97489">
        <w:rPr>
          <w:rFonts w:ascii="Montserrat" w:hAnsi="Montserrat" w:cs="Arial"/>
          <w:sz w:val="22"/>
          <w:szCs w:val="22"/>
        </w:rPr>
        <w:t>bases 17 penas convencionales- solicita a la convocante favor de confirmar que los tiempos establecidos iniciarán cuando mi representada cuente con la información completa y correcta. Favor de pronunciarse al respecto.</w:t>
      </w:r>
    </w:p>
    <w:p w14:paraId="059B259F" w14:textId="3135A06C" w:rsidR="00F16D6A" w:rsidRDefault="00F16D6A" w:rsidP="00F16D6A">
      <w:pPr>
        <w:autoSpaceDE w:val="0"/>
        <w:autoSpaceDN w:val="0"/>
        <w:adjustRightInd w:val="0"/>
        <w:spacing w:line="276" w:lineRule="auto"/>
        <w:ind w:left="-709" w:right="-284"/>
        <w:jc w:val="both"/>
        <w:rPr>
          <w:rFonts w:ascii="Montserrat" w:hAnsi="Montserrat" w:cs="Arial"/>
          <w:sz w:val="22"/>
          <w:szCs w:val="22"/>
        </w:rPr>
      </w:pPr>
      <w:r w:rsidRPr="00C97489">
        <w:rPr>
          <w:rFonts w:ascii="Montserrat" w:hAnsi="Montserrat" w:cs="Arial"/>
          <w:b/>
          <w:sz w:val="22"/>
          <w:szCs w:val="22"/>
        </w:rPr>
        <w:t>RESPUESTA:</w:t>
      </w:r>
      <w:r w:rsidRPr="00C97489">
        <w:rPr>
          <w:rFonts w:ascii="Montserrat" w:hAnsi="Montserrat" w:cs="Arial"/>
          <w:sz w:val="22"/>
          <w:szCs w:val="22"/>
        </w:rPr>
        <w:t xml:space="preserve"> </w:t>
      </w:r>
      <w:r w:rsidR="00E33E75" w:rsidRPr="00E33E75">
        <w:rPr>
          <w:rFonts w:ascii="Montserrat" w:hAnsi="Montserrat" w:cs="Arial"/>
          <w:sz w:val="22"/>
          <w:szCs w:val="22"/>
        </w:rPr>
        <w:t>no es correcta su apreciación, en virtud que el periodo se encuentra establecido en el numeral 4.1 especificaciones técnicas</w:t>
      </w:r>
      <w:r w:rsidR="00E33E75">
        <w:rPr>
          <w:rFonts w:ascii="Montserrat" w:hAnsi="Montserrat" w:cs="Arial"/>
          <w:sz w:val="22"/>
          <w:szCs w:val="22"/>
        </w:rPr>
        <w:t>, apartado “</w:t>
      </w:r>
      <w:r w:rsidR="00E33E75" w:rsidRPr="00E33E75">
        <w:rPr>
          <w:rFonts w:ascii="Montserrat" w:hAnsi="Montserrat" w:cs="Arial"/>
          <w:sz w:val="22"/>
          <w:szCs w:val="22"/>
        </w:rPr>
        <w:t>periodo de la cobertura</w:t>
      </w:r>
      <w:r w:rsidR="00E33E75">
        <w:rPr>
          <w:rFonts w:ascii="Montserrat" w:hAnsi="Montserrat" w:cs="Arial"/>
          <w:sz w:val="22"/>
          <w:szCs w:val="22"/>
        </w:rPr>
        <w:t>” y numeral 4.3 de las bases de la licitación.</w:t>
      </w:r>
    </w:p>
    <w:p w14:paraId="665C6C16"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6F9D23CA" w14:textId="262448FE" w:rsidR="00F16D6A" w:rsidRPr="0099482E" w:rsidRDefault="00F16D6A" w:rsidP="00F16D6A">
      <w:pPr>
        <w:autoSpaceDE w:val="0"/>
        <w:autoSpaceDN w:val="0"/>
        <w:adjustRightInd w:val="0"/>
        <w:spacing w:line="276" w:lineRule="auto"/>
        <w:ind w:left="-709" w:right="-284"/>
        <w:jc w:val="both"/>
        <w:rPr>
          <w:rFonts w:ascii="Montserrat" w:hAnsi="Montserrat" w:cs="Arial"/>
          <w:sz w:val="22"/>
          <w:szCs w:val="22"/>
        </w:rPr>
      </w:pPr>
      <w:r w:rsidRPr="0099482E">
        <w:rPr>
          <w:rFonts w:ascii="Montserrat" w:hAnsi="Montserrat" w:cs="Arial"/>
          <w:b/>
          <w:sz w:val="22"/>
          <w:szCs w:val="22"/>
        </w:rPr>
        <w:t>PREGUNTA 8.-</w:t>
      </w:r>
      <w:r w:rsidRPr="0099482E">
        <w:rPr>
          <w:rFonts w:ascii="Montserrat" w:hAnsi="Montserrat" w:cs="Arial"/>
          <w:sz w:val="22"/>
          <w:szCs w:val="22"/>
        </w:rPr>
        <w:t xml:space="preserve"> </w:t>
      </w:r>
      <w:r w:rsidR="00C97489" w:rsidRPr="0099482E">
        <w:rPr>
          <w:rFonts w:ascii="Montserrat" w:hAnsi="Montserrat" w:cs="Arial"/>
          <w:sz w:val="22"/>
          <w:szCs w:val="22"/>
        </w:rPr>
        <w:t xml:space="preserve">bases 18 modelo de contrato- se solicita a la amable convocante favor de confirmar que el modelo de contrato es de carácter informativo y el no incluirlo dentro de la </w:t>
      </w:r>
      <w:r w:rsidR="00C97489" w:rsidRPr="0099482E">
        <w:rPr>
          <w:rFonts w:ascii="Montserrat" w:hAnsi="Montserrat" w:cs="Arial"/>
          <w:sz w:val="22"/>
          <w:szCs w:val="22"/>
        </w:rPr>
        <w:lastRenderedPageBreak/>
        <w:t>propuesta de mi representada no será motivo de descalificación. Favor de pronunciarse al respecto.</w:t>
      </w:r>
    </w:p>
    <w:p w14:paraId="2BFEF8D7" w14:textId="027988EF" w:rsidR="00F16D6A" w:rsidRDefault="00F16D6A" w:rsidP="00211942">
      <w:pPr>
        <w:autoSpaceDE w:val="0"/>
        <w:autoSpaceDN w:val="0"/>
        <w:adjustRightInd w:val="0"/>
        <w:spacing w:line="276" w:lineRule="auto"/>
        <w:ind w:left="-709" w:right="-284"/>
        <w:jc w:val="both"/>
        <w:rPr>
          <w:rFonts w:ascii="Montserrat" w:hAnsi="Montserrat" w:cs="Arial"/>
          <w:sz w:val="22"/>
          <w:szCs w:val="22"/>
        </w:rPr>
      </w:pPr>
      <w:r w:rsidRPr="0099482E">
        <w:rPr>
          <w:rFonts w:ascii="Montserrat" w:hAnsi="Montserrat" w:cs="Arial"/>
          <w:b/>
          <w:sz w:val="22"/>
          <w:szCs w:val="22"/>
        </w:rPr>
        <w:t>RESPUESTA:</w:t>
      </w:r>
      <w:r w:rsidRPr="0099482E">
        <w:rPr>
          <w:rFonts w:ascii="Montserrat" w:hAnsi="Montserrat" w:cs="Arial"/>
          <w:sz w:val="22"/>
          <w:szCs w:val="22"/>
        </w:rPr>
        <w:t xml:space="preserve"> </w:t>
      </w:r>
      <w:r w:rsidR="00D61C64" w:rsidRPr="0099482E">
        <w:rPr>
          <w:rFonts w:ascii="Montserrat" w:hAnsi="Montserrat" w:cs="Arial"/>
          <w:sz w:val="22"/>
          <w:szCs w:val="22"/>
        </w:rPr>
        <w:t>se aclara que en este procedimiento no se incluyó modelo de contrato.</w:t>
      </w:r>
    </w:p>
    <w:p w14:paraId="0A20F782" w14:textId="77777777" w:rsidR="00305162" w:rsidRDefault="00305162" w:rsidP="00211942">
      <w:pPr>
        <w:autoSpaceDE w:val="0"/>
        <w:autoSpaceDN w:val="0"/>
        <w:adjustRightInd w:val="0"/>
        <w:spacing w:line="276" w:lineRule="auto"/>
        <w:ind w:left="-709" w:right="-284"/>
        <w:jc w:val="both"/>
        <w:rPr>
          <w:rFonts w:ascii="Montserrat" w:hAnsi="Montserrat" w:cs="Arial"/>
          <w:sz w:val="22"/>
          <w:szCs w:val="22"/>
        </w:rPr>
      </w:pPr>
    </w:p>
    <w:p w14:paraId="666BFFCA" w14:textId="53940718" w:rsidR="00F16D6A" w:rsidRPr="00F254A4" w:rsidRDefault="00F16D6A" w:rsidP="00F16D6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9</w:t>
      </w:r>
      <w:r w:rsidRPr="00F254A4">
        <w:rPr>
          <w:rFonts w:ascii="Montserrat" w:hAnsi="Montserrat" w:cs="Arial"/>
          <w:b/>
          <w:sz w:val="22"/>
          <w:szCs w:val="22"/>
        </w:rPr>
        <w:t>.-</w:t>
      </w:r>
      <w:r w:rsidRPr="00F254A4">
        <w:rPr>
          <w:rFonts w:ascii="Montserrat" w:hAnsi="Montserrat" w:cs="Arial"/>
          <w:sz w:val="22"/>
          <w:szCs w:val="22"/>
        </w:rPr>
        <w:t xml:space="preserve"> </w:t>
      </w:r>
      <w:r w:rsidR="00945BBD" w:rsidRPr="00945BBD">
        <w:rPr>
          <w:rFonts w:ascii="Montserrat" w:hAnsi="Montserrat" w:cs="Arial"/>
          <w:sz w:val="22"/>
          <w:szCs w:val="22"/>
        </w:rPr>
        <w:t xml:space="preserve">bases 18 modelo de contrato- se solicita a la amable convocante, confirmar que el modelo del contrato se ajustará de mutuo acuerdo entre la convocante y el licitante ganador de acuerdo a lo establecido en el artículo 45 </w:t>
      </w:r>
      <w:r w:rsidR="00D61C64" w:rsidRPr="00945BBD">
        <w:rPr>
          <w:rFonts w:ascii="Montserrat" w:hAnsi="Montserrat" w:cs="Arial"/>
          <w:sz w:val="22"/>
          <w:szCs w:val="22"/>
        </w:rPr>
        <w:t>LAASSP</w:t>
      </w:r>
      <w:r w:rsidR="00945BBD" w:rsidRPr="00945BBD">
        <w:rPr>
          <w:rFonts w:ascii="Montserrat" w:hAnsi="Montserrat" w:cs="Arial"/>
          <w:sz w:val="22"/>
          <w:szCs w:val="22"/>
        </w:rPr>
        <w:t xml:space="preserve"> y su reglamento, a la convocatoria y lo acordado en la junta de aclaraciones. Favor de pronunciarse al respecto</w:t>
      </w:r>
    </w:p>
    <w:p w14:paraId="5840DCD2" w14:textId="1D64F16F" w:rsidR="00F16D6A" w:rsidRDefault="00F16D6A" w:rsidP="00F16D6A">
      <w:pPr>
        <w:autoSpaceDE w:val="0"/>
        <w:autoSpaceDN w:val="0"/>
        <w:adjustRightInd w:val="0"/>
        <w:spacing w:line="276" w:lineRule="auto"/>
        <w:ind w:left="-709" w:right="-284"/>
        <w:jc w:val="both"/>
        <w:rPr>
          <w:rFonts w:ascii="Montserrat" w:hAnsi="Montserrat" w:cs="Arial"/>
          <w:sz w:val="22"/>
          <w:szCs w:val="22"/>
        </w:rPr>
      </w:pPr>
      <w:r w:rsidRPr="00715058">
        <w:rPr>
          <w:rFonts w:ascii="Montserrat" w:hAnsi="Montserrat" w:cs="Arial"/>
          <w:b/>
          <w:sz w:val="22"/>
          <w:szCs w:val="22"/>
        </w:rPr>
        <w:t>RESPUESTA:</w:t>
      </w:r>
      <w:r w:rsidRPr="00F254A4">
        <w:rPr>
          <w:rFonts w:ascii="Montserrat" w:hAnsi="Montserrat" w:cs="Arial"/>
          <w:sz w:val="22"/>
          <w:szCs w:val="22"/>
        </w:rPr>
        <w:t xml:space="preserve"> </w:t>
      </w:r>
      <w:r w:rsidR="00D61C64">
        <w:rPr>
          <w:rFonts w:ascii="Montserrat" w:hAnsi="Montserrat" w:cs="Arial"/>
          <w:sz w:val="22"/>
          <w:szCs w:val="22"/>
        </w:rPr>
        <w:t>se aclara que este procedimiento es</w:t>
      </w:r>
      <w:r w:rsidR="00D61C64" w:rsidRPr="001C3ECC">
        <w:rPr>
          <w:rFonts w:ascii="Montserrat" w:hAnsi="Montserrat" w:cstheme="minorHAnsi"/>
          <w:sz w:val="22"/>
          <w:szCs w:val="22"/>
        </w:rPr>
        <w:t xml:space="preserve"> substancia</w:t>
      </w:r>
      <w:r w:rsidR="00D61C64">
        <w:rPr>
          <w:rFonts w:ascii="Montserrat" w:hAnsi="Montserrat" w:cstheme="minorHAnsi"/>
          <w:sz w:val="22"/>
          <w:szCs w:val="22"/>
        </w:rPr>
        <w:t>do</w:t>
      </w:r>
      <w:r w:rsidR="00D61C64" w:rsidRPr="001C3ECC">
        <w:rPr>
          <w:rFonts w:ascii="Montserrat" w:hAnsi="Montserrat" w:cstheme="minorHAnsi"/>
          <w:sz w:val="22"/>
          <w:szCs w:val="22"/>
        </w:rPr>
        <w:t xml:space="preserve"> con estricto apego a las disposiciones de la Ley de Adquisiciones, Arrendamientos y Servicios para el Estado de Baja California</w:t>
      </w:r>
      <w:r w:rsidR="00D61C64">
        <w:rPr>
          <w:rFonts w:ascii="Montserrat" w:hAnsi="Montserrat" w:cstheme="minorHAnsi"/>
          <w:sz w:val="22"/>
          <w:szCs w:val="22"/>
        </w:rPr>
        <w:t xml:space="preserve"> y su reglamento y no en la </w:t>
      </w:r>
      <w:r w:rsidR="00D61C64" w:rsidRPr="00945BBD">
        <w:rPr>
          <w:rFonts w:ascii="Montserrat" w:hAnsi="Montserrat" w:cs="Arial"/>
          <w:sz w:val="22"/>
          <w:szCs w:val="22"/>
        </w:rPr>
        <w:t>LAASSP y su reglamento</w:t>
      </w:r>
      <w:r w:rsidR="00D61C64">
        <w:rPr>
          <w:rFonts w:ascii="Montserrat" w:hAnsi="Montserrat" w:cs="Arial"/>
          <w:sz w:val="22"/>
          <w:szCs w:val="22"/>
        </w:rPr>
        <w:t>.</w:t>
      </w:r>
    </w:p>
    <w:p w14:paraId="2569C9B6"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144B2C81" w14:textId="762D6B85" w:rsidR="00945BBD" w:rsidRPr="0042678E" w:rsidRDefault="00F16D6A" w:rsidP="00945BBD">
      <w:pPr>
        <w:autoSpaceDE w:val="0"/>
        <w:autoSpaceDN w:val="0"/>
        <w:adjustRightInd w:val="0"/>
        <w:spacing w:line="276" w:lineRule="auto"/>
        <w:ind w:left="-709" w:right="-284"/>
        <w:jc w:val="both"/>
        <w:rPr>
          <w:rFonts w:ascii="Montserrat" w:hAnsi="Montserrat" w:cs="Arial"/>
          <w:sz w:val="22"/>
          <w:szCs w:val="22"/>
        </w:rPr>
      </w:pPr>
      <w:r w:rsidRPr="0042678E">
        <w:rPr>
          <w:rFonts w:ascii="Montserrat" w:hAnsi="Montserrat" w:cs="Arial"/>
          <w:b/>
          <w:sz w:val="22"/>
          <w:szCs w:val="22"/>
        </w:rPr>
        <w:t>PREGUNTA 10.-</w:t>
      </w:r>
      <w:r w:rsidRPr="0042678E">
        <w:rPr>
          <w:rFonts w:ascii="Montserrat" w:hAnsi="Montserrat" w:cs="Arial"/>
          <w:sz w:val="22"/>
          <w:szCs w:val="22"/>
        </w:rPr>
        <w:t xml:space="preserve"> </w:t>
      </w:r>
      <w:r w:rsidR="00945BBD" w:rsidRPr="0042678E">
        <w:rPr>
          <w:rFonts w:ascii="Montserrat" w:hAnsi="Montserrat" w:cs="Arial"/>
          <w:sz w:val="22"/>
          <w:szCs w:val="22"/>
        </w:rPr>
        <w:t>bases 18 modelo de contrato- se solicita amablemente a la convocante que en caso de resultar adjudicados nos permita incluir la siguiente declaración de anticorrupción en el contrato de la licitación: las partes declaran y aceptan que conocen y cumplen con el contenido de las disposiciones leyes o reglamentos aplicables en materia de anticorrupción o soborno, así mismo, declaran que no han estado involucradas ni han tenido sentencias por los actos citados, lo anterior con fundamento en el artículo 1 de la ley general del sistema de anticorrupción, así como por el capítulo</w:t>
      </w:r>
      <w:r w:rsidR="00D61C64" w:rsidRPr="0042678E">
        <w:rPr>
          <w:rFonts w:ascii="Montserrat" w:hAnsi="Montserrat" w:cs="Arial"/>
          <w:sz w:val="22"/>
          <w:szCs w:val="22"/>
        </w:rPr>
        <w:t xml:space="preserve"> II </w:t>
      </w:r>
      <w:r w:rsidR="00945BBD" w:rsidRPr="0042678E">
        <w:rPr>
          <w:rFonts w:ascii="Montserrat" w:hAnsi="Montserrat" w:cs="Arial"/>
          <w:sz w:val="22"/>
          <w:szCs w:val="22"/>
        </w:rPr>
        <w:t>de las faltas administrativas graves de los servidores públicos (artículo 51 al 64 bis) y capítulo iii de los actos de particulares vinculados en faltas administrativas graves (artículo 65 al 72) de la ley general de responsabilidades administrativas. Favor de pronunciarse al respecto.</w:t>
      </w:r>
    </w:p>
    <w:p w14:paraId="371EAA20" w14:textId="1C338026" w:rsidR="00F16D6A" w:rsidRPr="0042678E" w:rsidRDefault="00F16D6A" w:rsidP="00945BBD">
      <w:pPr>
        <w:autoSpaceDE w:val="0"/>
        <w:autoSpaceDN w:val="0"/>
        <w:adjustRightInd w:val="0"/>
        <w:spacing w:line="276" w:lineRule="auto"/>
        <w:ind w:left="-709" w:right="-284"/>
        <w:jc w:val="both"/>
        <w:rPr>
          <w:rFonts w:ascii="Montserrat" w:hAnsi="Montserrat" w:cs="Arial"/>
          <w:sz w:val="22"/>
          <w:szCs w:val="22"/>
        </w:rPr>
      </w:pPr>
      <w:r w:rsidRPr="0042678E">
        <w:rPr>
          <w:rFonts w:ascii="Montserrat" w:hAnsi="Montserrat" w:cs="Arial"/>
          <w:b/>
          <w:sz w:val="22"/>
          <w:szCs w:val="22"/>
        </w:rPr>
        <w:t>RESPUESTA:</w:t>
      </w:r>
      <w:r w:rsidRPr="0042678E">
        <w:rPr>
          <w:rFonts w:ascii="Montserrat" w:hAnsi="Montserrat" w:cs="Arial"/>
          <w:sz w:val="22"/>
          <w:szCs w:val="22"/>
        </w:rPr>
        <w:t xml:space="preserve"> </w:t>
      </w:r>
      <w:r w:rsidR="0042678E" w:rsidRPr="0042678E">
        <w:rPr>
          <w:rFonts w:ascii="Montserrat" w:hAnsi="Montserrat" w:cs="Arial"/>
          <w:sz w:val="22"/>
          <w:szCs w:val="22"/>
        </w:rPr>
        <w:t>no se acepta su propuesta.</w:t>
      </w:r>
    </w:p>
    <w:p w14:paraId="0654985C"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26767D15" w14:textId="6EFC186F" w:rsidR="00945BBD" w:rsidRPr="00945BBD" w:rsidRDefault="00F16D6A" w:rsidP="00945BBD">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Pr>
          <w:rFonts w:ascii="Montserrat" w:hAnsi="Montserrat" w:cs="Arial"/>
          <w:b/>
          <w:sz w:val="22"/>
          <w:szCs w:val="22"/>
        </w:rPr>
        <w:t>1</w:t>
      </w:r>
      <w:r w:rsidRPr="00F254A4">
        <w:rPr>
          <w:rFonts w:ascii="Montserrat" w:hAnsi="Montserrat" w:cs="Arial"/>
          <w:b/>
          <w:sz w:val="22"/>
          <w:szCs w:val="22"/>
        </w:rPr>
        <w:t>.-</w:t>
      </w:r>
      <w:r w:rsidRPr="00F254A4">
        <w:rPr>
          <w:rFonts w:ascii="Montserrat" w:hAnsi="Montserrat" w:cs="Arial"/>
          <w:sz w:val="22"/>
          <w:szCs w:val="22"/>
        </w:rPr>
        <w:t xml:space="preserve"> </w:t>
      </w:r>
      <w:r w:rsidR="00945BBD" w:rsidRPr="00945BBD">
        <w:rPr>
          <w:rFonts w:ascii="Montserrat" w:hAnsi="Montserrat" w:cs="Arial"/>
          <w:sz w:val="22"/>
          <w:szCs w:val="22"/>
        </w:rPr>
        <w:t xml:space="preserve">bases 18 modelo de contrato- "general se solicita atentamente a la convocante que en caso de que mi representada resulte adjudicada y de conformidad con la “resolución por la que se expiden las disposiciones de carácter general a que se refiere el artículo 492 de la </w:t>
      </w:r>
      <w:r w:rsidR="0077039D">
        <w:rPr>
          <w:rFonts w:ascii="Montserrat" w:hAnsi="Montserrat" w:cs="Arial"/>
          <w:sz w:val="22"/>
          <w:szCs w:val="22"/>
        </w:rPr>
        <w:t>L</w:t>
      </w:r>
      <w:r w:rsidR="00945BBD" w:rsidRPr="00945BBD">
        <w:rPr>
          <w:rFonts w:ascii="Montserrat" w:hAnsi="Montserrat" w:cs="Arial"/>
          <w:sz w:val="22"/>
          <w:szCs w:val="22"/>
        </w:rPr>
        <w:t>ey d</w:t>
      </w:r>
      <w:r w:rsidR="0077039D">
        <w:rPr>
          <w:rFonts w:ascii="Montserrat" w:hAnsi="Montserrat" w:cs="Arial"/>
          <w:sz w:val="22"/>
          <w:szCs w:val="22"/>
        </w:rPr>
        <w:t>e I</w:t>
      </w:r>
      <w:r w:rsidR="00945BBD" w:rsidRPr="00945BBD">
        <w:rPr>
          <w:rFonts w:ascii="Montserrat" w:hAnsi="Montserrat" w:cs="Arial"/>
          <w:sz w:val="22"/>
          <w:szCs w:val="22"/>
        </w:rPr>
        <w:t xml:space="preserve">nstituciones de </w:t>
      </w:r>
      <w:r w:rsidR="0077039D">
        <w:rPr>
          <w:rFonts w:ascii="Montserrat" w:hAnsi="Montserrat" w:cs="Arial"/>
          <w:sz w:val="22"/>
          <w:szCs w:val="22"/>
        </w:rPr>
        <w:t>S</w:t>
      </w:r>
      <w:r w:rsidR="00945BBD" w:rsidRPr="00945BBD">
        <w:rPr>
          <w:rFonts w:ascii="Montserrat" w:hAnsi="Montserrat" w:cs="Arial"/>
          <w:sz w:val="22"/>
          <w:szCs w:val="22"/>
        </w:rPr>
        <w:t xml:space="preserve">eguros y de </w:t>
      </w:r>
      <w:r w:rsidR="0077039D">
        <w:rPr>
          <w:rFonts w:ascii="Montserrat" w:hAnsi="Montserrat" w:cs="Arial"/>
          <w:sz w:val="22"/>
          <w:szCs w:val="22"/>
        </w:rPr>
        <w:t>F</w:t>
      </w:r>
      <w:r w:rsidR="00945BBD" w:rsidRPr="00945BBD">
        <w:rPr>
          <w:rFonts w:ascii="Montserrat" w:hAnsi="Montserrat" w:cs="Arial"/>
          <w:sz w:val="22"/>
          <w:szCs w:val="22"/>
        </w:rPr>
        <w:t>ianzas, previamente a la emisión de la póliza deberá de proporcionar copia de los siguientes documentos:</w:t>
      </w:r>
    </w:p>
    <w:p w14:paraId="2AA94CAC" w14:textId="12B021EB" w:rsidR="00945BBD" w:rsidRPr="00945BBD" w:rsidRDefault="00945BBD" w:rsidP="00945BBD">
      <w:pPr>
        <w:autoSpaceDE w:val="0"/>
        <w:autoSpaceDN w:val="0"/>
        <w:adjustRightInd w:val="0"/>
        <w:spacing w:line="276" w:lineRule="auto"/>
        <w:ind w:left="-709" w:right="-284"/>
        <w:jc w:val="both"/>
        <w:rPr>
          <w:rFonts w:ascii="Montserrat" w:hAnsi="Montserrat" w:cs="Arial"/>
          <w:sz w:val="22"/>
          <w:szCs w:val="22"/>
        </w:rPr>
      </w:pPr>
      <w:r w:rsidRPr="00945BBD">
        <w:rPr>
          <w:rFonts w:ascii="Montserrat" w:hAnsi="Montserrat" w:cs="Arial"/>
          <w:sz w:val="22"/>
          <w:szCs w:val="22"/>
        </w:rPr>
        <w:t>A)    decreto de creación de la dependencia convocante.</w:t>
      </w:r>
    </w:p>
    <w:p w14:paraId="3BEF253F" w14:textId="05E866F7" w:rsidR="00945BBD" w:rsidRPr="00945BBD" w:rsidRDefault="00945BBD" w:rsidP="00945BBD">
      <w:pPr>
        <w:autoSpaceDE w:val="0"/>
        <w:autoSpaceDN w:val="0"/>
        <w:adjustRightInd w:val="0"/>
        <w:spacing w:line="276" w:lineRule="auto"/>
        <w:ind w:left="-709" w:right="-284"/>
        <w:jc w:val="both"/>
        <w:rPr>
          <w:rFonts w:ascii="Montserrat" w:hAnsi="Montserrat" w:cs="Arial"/>
          <w:sz w:val="22"/>
          <w:szCs w:val="22"/>
        </w:rPr>
      </w:pPr>
      <w:r w:rsidRPr="00945BBD">
        <w:rPr>
          <w:rFonts w:ascii="Montserrat" w:hAnsi="Montserrat" w:cs="Arial"/>
          <w:sz w:val="22"/>
          <w:szCs w:val="22"/>
        </w:rPr>
        <w:t>B)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6074B5A8" w14:textId="2C9BC4DE" w:rsidR="00945BBD" w:rsidRPr="00945BBD" w:rsidRDefault="00945BBD" w:rsidP="00945BBD">
      <w:pPr>
        <w:autoSpaceDE w:val="0"/>
        <w:autoSpaceDN w:val="0"/>
        <w:adjustRightInd w:val="0"/>
        <w:spacing w:line="276" w:lineRule="auto"/>
        <w:ind w:left="-709" w:right="-284"/>
        <w:jc w:val="both"/>
        <w:rPr>
          <w:rFonts w:ascii="Montserrat" w:hAnsi="Montserrat" w:cs="Arial"/>
          <w:sz w:val="22"/>
          <w:szCs w:val="22"/>
        </w:rPr>
      </w:pPr>
      <w:r w:rsidRPr="00945BBD">
        <w:rPr>
          <w:rFonts w:ascii="Montserrat" w:hAnsi="Montserrat" w:cs="Arial"/>
          <w:sz w:val="22"/>
          <w:szCs w:val="22"/>
        </w:rPr>
        <w:t>C)    registro federal de contribuyentes.</w:t>
      </w:r>
    </w:p>
    <w:p w14:paraId="7869CAB7" w14:textId="60341632" w:rsidR="00945BBD" w:rsidRPr="00945BBD" w:rsidRDefault="00945BBD" w:rsidP="00945BBD">
      <w:pPr>
        <w:autoSpaceDE w:val="0"/>
        <w:autoSpaceDN w:val="0"/>
        <w:adjustRightInd w:val="0"/>
        <w:spacing w:line="276" w:lineRule="auto"/>
        <w:ind w:left="-709" w:right="-284"/>
        <w:jc w:val="both"/>
        <w:rPr>
          <w:rFonts w:ascii="Montserrat" w:hAnsi="Montserrat" w:cs="Arial"/>
          <w:sz w:val="22"/>
          <w:szCs w:val="22"/>
        </w:rPr>
      </w:pPr>
      <w:r w:rsidRPr="00945BBD">
        <w:rPr>
          <w:rFonts w:ascii="Montserrat" w:hAnsi="Montserrat" w:cs="Arial"/>
          <w:sz w:val="22"/>
          <w:szCs w:val="22"/>
        </w:rPr>
        <w:t>D)    documento mediante el cual el(los) representante(s) legal(es) acredite(n) su(s) facultad(es) para representar a la dependencia.</w:t>
      </w:r>
    </w:p>
    <w:p w14:paraId="0D92C2C6" w14:textId="618C8907" w:rsidR="00945BBD" w:rsidRPr="00945BBD" w:rsidRDefault="00945BBD" w:rsidP="00945BBD">
      <w:pPr>
        <w:autoSpaceDE w:val="0"/>
        <w:autoSpaceDN w:val="0"/>
        <w:adjustRightInd w:val="0"/>
        <w:spacing w:line="276" w:lineRule="auto"/>
        <w:ind w:left="-709" w:right="-284"/>
        <w:jc w:val="both"/>
        <w:rPr>
          <w:rFonts w:ascii="Montserrat" w:hAnsi="Montserrat" w:cs="Arial"/>
          <w:sz w:val="22"/>
          <w:szCs w:val="22"/>
        </w:rPr>
      </w:pPr>
      <w:r w:rsidRPr="00945BBD">
        <w:rPr>
          <w:rFonts w:ascii="Montserrat" w:hAnsi="Montserrat" w:cs="Arial"/>
          <w:sz w:val="22"/>
          <w:szCs w:val="22"/>
        </w:rPr>
        <w:t>E)            copia de la identificación oficial del representante legal de la dependencia (credencial para votar, pasaporte, cédula profesional).</w:t>
      </w:r>
    </w:p>
    <w:p w14:paraId="4C3CB8B3" w14:textId="01794360" w:rsidR="00F16D6A" w:rsidRPr="00F254A4" w:rsidRDefault="00945BBD" w:rsidP="00945BBD">
      <w:pPr>
        <w:autoSpaceDE w:val="0"/>
        <w:autoSpaceDN w:val="0"/>
        <w:adjustRightInd w:val="0"/>
        <w:spacing w:line="276" w:lineRule="auto"/>
        <w:ind w:left="-709" w:right="-284"/>
        <w:jc w:val="both"/>
        <w:rPr>
          <w:rFonts w:ascii="Montserrat" w:hAnsi="Montserrat" w:cs="Arial"/>
          <w:sz w:val="22"/>
          <w:szCs w:val="22"/>
        </w:rPr>
      </w:pPr>
      <w:r w:rsidRPr="00945BBD">
        <w:rPr>
          <w:rFonts w:ascii="Montserrat" w:hAnsi="Montserrat" w:cs="Arial"/>
          <w:sz w:val="22"/>
          <w:szCs w:val="22"/>
        </w:rPr>
        <w:t>Favor de pronunciarse al respecto."</w:t>
      </w:r>
    </w:p>
    <w:p w14:paraId="50868D1C" w14:textId="211FC947" w:rsidR="00F16D6A" w:rsidRDefault="00F16D6A" w:rsidP="00F16D6A">
      <w:pPr>
        <w:autoSpaceDE w:val="0"/>
        <w:autoSpaceDN w:val="0"/>
        <w:adjustRightInd w:val="0"/>
        <w:spacing w:line="276" w:lineRule="auto"/>
        <w:ind w:left="-709" w:right="-284"/>
        <w:jc w:val="both"/>
        <w:rPr>
          <w:rFonts w:ascii="Montserrat" w:hAnsi="Montserrat" w:cs="Arial"/>
          <w:sz w:val="22"/>
          <w:szCs w:val="22"/>
        </w:rPr>
      </w:pPr>
      <w:r w:rsidRPr="00324A4F">
        <w:rPr>
          <w:rFonts w:ascii="Montserrat" w:hAnsi="Montserrat" w:cs="Arial"/>
          <w:b/>
          <w:sz w:val="22"/>
          <w:szCs w:val="22"/>
        </w:rPr>
        <w:t>RESPUESTA:</w:t>
      </w:r>
      <w:r w:rsidRPr="00F254A4">
        <w:rPr>
          <w:rFonts w:ascii="Montserrat" w:hAnsi="Montserrat" w:cs="Arial"/>
          <w:sz w:val="22"/>
          <w:szCs w:val="22"/>
        </w:rPr>
        <w:t xml:space="preserve"> </w:t>
      </w:r>
      <w:r w:rsidR="0077039D">
        <w:rPr>
          <w:rFonts w:ascii="Montserrat" w:hAnsi="Montserrat" w:cs="Arial"/>
          <w:sz w:val="22"/>
          <w:szCs w:val="22"/>
        </w:rPr>
        <w:t>no es correcta su apreciación</w:t>
      </w:r>
      <w:r w:rsidR="0077039D" w:rsidRPr="0077039D">
        <w:rPr>
          <w:rFonts w:ascii="Montserrat" w:hAnsi="Montserrat" w:cs="Arial"/>
          <w:sz w:val="22"/>
          <w:szCs w:val="22"/>
        </w:rPr>
        <w:t xml:space="preserve"> respecto al numeral 18, favor de apegarse a las presentes bases.</w:t>
      </w:r>
    </w:p>
    <w:p w14:paraId="2E7150FD"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34374D69" w14:textId="53F97006" w:rsidR="00945BBD" w:rsidRDefault="00F16D6A" w:rsidP="00945BBD">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sidR="00095A58">
        <w:rPr>
          <w:rFonts w:ascii="Montserrat" w:hAnsi="Montserrat" w:cs="Arial"/>
          <w:b/>
          <w:sz w:val="22"/>
          <w:szCs w:val="22"/>
        </w:rPr>
        <w:t>2</w:t>
      </w:r>
      <w:r w:rsidRPr="00F254A4">
        <w:rPr>
          <w:rFonts w:ascii="Montserrat" w:hAnsi="Montserrat" w:cs="Arial"/>
          <w:b/>
          <w:sz w:val="22"/>
          <w:szCs w:val="22"/>
        </w:rPr>
        <w:t>.-</w:t>
      </w:r>
      <w:r w:rsidRPr="00F254A4">
        <w:rPr>
          <w:rFonts w:ascii="Montserrat" w:hAnsi="Montserrat" w:cs="Arial"/>
          <w:sz w:val="22"/>
          <w:szCs w:val="22"/>
        </w:rPr>
        <w:t xml:space="preserve"> </w:t>
      </w:r>
      <w:r w:rsidR="00945BBD" w:rsidRPr="00945BBD">
        <w:rPr>
          <w:rFonts w:ascii="Montserrat" w:hAnsi="Montserrat" w:cs="Arial"/>
          <w:sz w:val="22"/>
          <w:szCs w:val="22"/>
        </w:rPr>
        <w:t xml:space="preserve">bases 6.1. Conteniendo la propuesta </w:t>
      </w:r>
      <w:r w:rsidR="0077039D" w:rsidRPr="00945BBD">
        <w:rPr>
          <w:rFonts w:ascii="Montserrat" w:hAnsi="Montserrat" w:cs="Arial"/>
          <w:sz w:val="22"/>
          <w:szCs w:val="22"/>
        </w:rPr>
        <w:t>técnica</w:t>
      </w:r>
      <w:r w:rsidR="00945BBD" w:rsidRPr="00945BBD">
        <w:rPr>
          <w:rFonts w:ascii="Montserrat" w:hAnsi="Montserrat" w:cs="Arial"/>
          <w:sz w:val="22"/>
          <w:szCs w:val="22"/>
        </w:rPr>
        <w:t xml:space="preserve"> no</w:t>
      </w:r>
      <w:r w:rsidR="0077039D">
        <w:rPr>
          <w:rFonts w:ascii="Montserrat" w:hAnsi="Montserrat" w:cs="Arial"/>
          <w:sz w:val="22"/>
          <w:szCs w:val="22"/>
        </w:rPr>
        <w:t xml:space="preserve"> </w:t>
      </w:r>
      <w:r w:rsidR="00945BBD" w:rsidRPr="00945BBD">
        <w:rPr>
          <w:rFonts w:ascii="Montserrat" w:hAnsi="Montserrat" w:cs="Arial"/>
          <w:sz w:val="22"/>
          <w:szCs w:val="22"/>
        </w:rPr>
        <w:t>3 -  se solicita amablemente a la convocante confirmar que el tiempo de entrega empezará a contar una vez se nos haya realizado entrega de la información completa y correcta para comenzar con la emisión. Favor de pronunciarse al respecto</w:t>
      </w:r>
    </w:p>
    <w:p w14:paraId="565FBA3D" w14:textId="1EC4F09F" w:rsidR="00F16D6A" w:rsidRDefault="00F16D6A" w:rsidP="00945BBD">
      <w:pPr>
        <w:autoSpaceDE w:val="0"/>
        <w:autoSpaceDN w:val="0"/>
        <w:adjustRightInd w:val="0"/>
        <w:spacing w:line="276" w:lineRule="auto"/>
        <w:ind w:left="-709" w:right="-284"/>
        <w:jc w:val="both"/>
        <w:rPr>
          <w:rFonts w:ascii="Montserrat" w:hAnsi="Montserrat" w:cs="Arial"/>
          <w:sz w:val="22"/>
          <w:szCs w:val="22"/>
        </w:rPr>
      </w:pPr>
      <w:r w:rsidRPr="00324A4F">
        <w:rPr>
          <w:rFonts w:ascii="Montserrat" w:hAnsi="Montserrat" w:cs="Arial"/>
          <w:b/>
          <w:sz w:val="22"/>
          <w:szCs w:val="22"/>
        </w:rPr>
        <w:t>RESPUESTA:</w:t>
      </w:r>
      <w:r w:rsidRPr="00F254A4">
        <w:rPr>
          <w:rFonts w:ascii="Montserrat" w:hAnsi="Montserrat" w:cs="Arial"/>
          <w:sz w:val="22"/>
          <w:szCs w:val="22"/>
        </w:rPr>
        <w:t xml:space="preserve"> </w:t>
      </w:r>
      <w:r w:rsidR="0077039D" w:rsidRPr="00E33E75">
        <w:rPr>
          <w:rFonts w:ascii="Montserrat" w:hAnsi="Montserrat" w:cs="Arial"/>
          <w:sz w:val="22"/>
          <w:szCs w:val="22"/>
        </w:rPr>
        <w:t>no es correcta su apreciación, en virtud que el periodo se encuentra establecido en el numeral 4.1 especificaciones técnicas</w:t>
      </w:r>
      <w:r w:rsidR="0077039D">
        <w:rPr>
          <w:rFonts w:ascii="Montserrat" w:hAnsi="Montserrat" w:cs="Arial"/>
          <w:sz w:val="22"/>
          <w:szCs w:val="22"/>
        </w:rPr>
        <w:t>, apartado “</w:t>
      </w:r>
      <w:r w:rsidR="0077039D" w:rsidRPr="00E33E75">
        <w:rPr>
          <w:rFonts w:ascii="Montserrat" w:hAnsi="Montserrat" w:cs="Arial"/>
          <w:sz w:val="22"/>
          <w:szCs w:val="22"/>
        </w:rPr>
        <w:t>periodo de la cobertura</w:t>
      </w:r>
      <w:r w:rsidR="0077039D">
        <w:rPr>
          <w:rFonts w:ascii="Montserrat" w:hAnsi="Montserrat" w:cs="Arial"/>
          <w:sz w:val="22"/>
          <w:szCs w:val="22"/>
        </w:rPr>
        <w:t>” y numeral 4.3 de las bases de la licitación.</w:t>
      </w:r>
    </w:p>
    <w:p w14:paraId="54E03C18"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65893150" w14:textId="3E9A579C" w:rsidR="003B3484" w:rsidRPr="00DC6715" w:rsidRDefault="00F16D6A" w:rsidP="003B3484">
      <w:pPr>
        <w:autoSpaceDE w:val="0"/>
        <w:autoSpaceDN w:val="0"/>
        <w:adjustRightInd w:val="0"/>
        <w:spacing w:line="276" w:lineRule="auto"/>
        <w:ind w:left="-709" w:right="-284"/>
        <w:jc w:val="both"/>
        <w:rPr>
          <w:rFonts w:ascii="Montserrat" w:hAnsi="Montserrat" w:cs="Arial"/>
          <w:sz w:val="22"/>
          <w:szCs w:val="22"/>
        </w:rPr>
      </w:pPr>
      <w:r w:rsidRPr="00DC6715">
        <w:rPr>
          <w:rFonts w:ascii="Montserrat" w:hAnsi="Montserrat" w:cs="Arial"/>
          <w:b/>
          <w:sz w:val="22"/>
          <w:szCs w:val="22"/>
        </w:rPr>
        <w:t>PREGUNTA 1</w:t>
      </w:r>
      <w:r w:rsidR="00095A58" w:rsidRPr="00DC6715">
        <w:rPr>
          <w:rFonts w:ascii="Montserrat" w:hAnsi="Montserrat" w:cs="Arial"/>
          <w:b/>
          <w:sz w:val="22"/>
          <w:szCs w:val="22"/>
        </w:rPr>
        <w:t>3</w:t>
      </w:r>
      <w:r w:rsidRPr="00DC6715">
        <w:rPr>
          <w:rFonts w:ascii="Montserrat" w:hAnsi="Montserrat" w:cs="Arial"/>
          <w:b/>
          <w:sz w:val="22"/>
          <w:szCs w:val="22"/>
        </w:rPr>
        <w:t>.-</w:t>
      </w:r>
      <w:r w:rsidRPr="00DC6715">
        <w:rPr>
          <w:rFonts w:ascii="Montserrat" w:hAnsi="Montserrat" w:cs="Arial"/>
          <w:sz w:val="22"/>
          <w:szCs w:val="22"/>
        </w:rPr>
        <w:t xml:space="preserve"> </w:t>
      </w:r>
      <w:r w:rsidR="003B3484" w:rsidRPr="00DC6715">
        <w:rPr>
          <w:rFonts w:ascii="Montserrat" w:hAnsi="Montserrat" w:cs="Arial"/>
          <w:sz w:val="22"/>
          <w:szCs w:val="22"/>
        </w:rPr>
        <w:t xml:space="preserve">bases 6.1. Conteniendo la propuesta </w:t>
      </w:r>
      <w:r w:rsidR="0077039D" w:rsidRPr="00DC6715">
        <w:rPr>
          <w:rFonts w:ascii="Montserrat" w:hAnsi="Montserrat" w:cs="Arial"/>
          <w:sz w:val="22"/>
          <w:szCs w:val="22"/>
        </w:rPr>
        <w:t>técnica</w:t>
      </w:r>
      <w:r w:rsidR="003B3484" w:rsidRPr="00DC6715">
        <w:rPr>
          <w:rFonts w:ascii="Montserrat" w:hAnsi="Montserrat" w:cs="Arial"/>
          <w:sz w:val="22"/>
          <w:szCs w:val="22"/>
        </w:rPr>
        <w:t xml:space="preserve"> no</w:t>
      </w:r>
      <w:r w:rsidR="0077039D" w:rsidRPr="00DC6715">
        <w:rPr>
          <w:rFonts w:ascii="Montserrat" w:hAnsi="Montserrat" w:cs="Arial"/>
          <w:sz w:val="22"/>
          <w:szCs w:val="22"/>
        </w:rPr>
        <w:t xml:space="preserve"> </w:t>
      </w:r>
      <w:r w:rsidR="003B3484" w:rsidRPr="00DC6715">
        <w:rPr>
          <w:rFonts w:ascii="Montserrat" w:hAnsi="Montserrat" w:cs="Arial"/>
          <w:sz w:val="22"/>
          <w:szCs w:val="22"/>
        </w:rPr>
        <w:t>3 - se solicita amablemente a la convocante confirmar que para este punto cumplimos realizando entrega de carta cobertura de manera digital, en caso de ser afirmativo, confirmar el medio por el cual podrá ser compartida. Favor de pronunciarse al respecto</w:t>
      </w:r>
    </w:p>
    <w:p w14:paraId="7E3B4480" w14:textId="79A69F83" w:rsidR="0077039D" w:rsidRDefault="00F16D6A" w:rsidP="0077039D">
      <w:pPr>
        <w:autoSpaceDE w:val="0"/>
        <w:autoSpaceDN w:val="0"/>
        <w:adjustRightInd w:val="0"/>
        <w:spacing w:line="276" w:lineRule="auto"/>
        <w:ind w:left="-709" w:right="-284"/>
        <w:jc w:val="both"/>
        <w:rPr>
          <w:rFonts w:ascii="Montserrat" w:hAnsi="Montserrat" w:cs="Arial"/>
          <w:sz w:val="22"/>
          <w:szCs w:val="22"/>
        </w:rPr>
      </w:pPr>
      <w:r w:rsidRPr="00DC6715">
        <w:rPr>
          <w:rFonts w:ascii="Montserrat" w:hAnsi="Montserrat" w:cs="Arial"/>
          <w:b/>
          <w:sz w:val="22"/>
          <w:szCs w:val="22"/>
        </w:rPr>
        <w:t>RESPUESTA:</w:t>
      </w:r>
      <w:r w:rsidRPr="00DC6715">
        <w:rPr>
          <w:rFonts w:ascii="Montserrat" w:hAnsi="Montserrat" w:cs="Arial"/>
          <w:sz w:val="22"/>
          <w:szCs w:val="22"/>
        </w:rPr>
        <w:t xml:space="preserve"> </w:t>
      </w:r>
      <w:r w:rsidR="00DC6715" w:rsidRPr="00DC6715">
        <w:rPr>
          <w:rFonts w:ascii="Montserrat" w:hAnsi="Montserrat" w:cs="Arial"/>
          <w:sz w:val="22"/>
          <w:szCs w:val="22"/>
        </w:rPr>
        <w:t>no es correcta su apreciación, deberá entregar de manera digital y en físico dicho documento al día hábil siguiente que se emita el fallo.</w:t>
      </w:r>
    </w:p>
    <w:p w14:paraId="3178A488"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6D4DDCB1" w14:textId="77777777" w:rsidR="003B3484" w:rsidRDefault="00F16D6A" w:rsidP="003B3484">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sidR="00095A58">
        <w:rPr>
          <w:rFonts w:ascii="Montserrat" w:hAnsi="Montserrat" w:cs="Arial"/>
          <w:b/>
          <w:sz w:val="22"/>
          <w:szCs w:val="22"/>
        </w:rPr>
        <w:t>4</w:t>
      </w:r>
      <w:r w:rsidRPr="00F254A4">
        <w:rPr>
          <w:rFonts w:ascii="Montserrat" w:hAnsi="Montserrat" w:cs="Arial"/>
          <w:b/>
          <w:sz w:val="22"/>
          <w:szCs w:val="22"/>
        </w:rPr>
        <w:t>.-</w:t>
      </w:r>
      <w:r w:rsidRPr="00F254A4">
        <w:rPr>
          <w:rFonts w:ascii="Montserrat" w:hAnsi="Montserrat" w:cs="Arial"/>
          <w:sz w:val="22"/>
          <w:szCs w:val="22"/>
        </w:rPr>
        <w:t xml:space="preserve"> </w:t>
      </w:r>
      <w:r w:rsidR="003B3484" w:rsidRPr="003B3484">
        <w:rPr>
          <w:rFonts w:ascii="Montserrat" w:hAnsi="Montserrat" w:cs="Arial"/>
          <w:sz w:val="22"/>
          <w:szCs w:val="22"/>
        </w:rPr>
        <w:t>BASES, 4.1 ESPECIFICACIONES TECNICAS. CONCENTRADO SEGURO DE VIDA 2025. Con la finalidad de realizar una mejor estimación del riesgo, se solicita amablemente a la convocante proporcionar el listado del personal asegurable en formato Excel, desglosando nombre, RFC, fecha de nacimiento, edad, ocupación y especificando el grupo (jubilado o activo) al que pertenecen. FAVOR DE PRONUNCIARSE AL RESPECTO.</w:t>
      </w:r>
    </w:p>
    <w:p w14:paraId="7F734B42" w14:textId="53720747" w:rsidR="00F16D6A" w:rsidRDefault="00F16D6A" w:rsidP="003B3484">
      <w:pPr>
        <w:autoSpaceDE w:val="0"/>
        <w:autoSpaceDN w:val="0"/>
        <w:adjustRightInd w:val="0"/>
        <w:spacing w:line="276" w:lineRule="auto"/>
        <w:ind w:left="-709" w:right="-284"/>
        <w:jc w:val="both"/>
        <w:rPr>
          <w:rFonts w:ascii="Montserrat" w:hAnsi="Montserrat" w:cs="Arial"/>
          <w:sz w:val="22"/>
          <w:szCs w:val="22"/>
        </w:rPr>
      </w:pPr>
      <w:r w:rsidRPr="00844880">
        <w:rPr>
          <w:rFonts w:ascii="Montserrat" w:hAnsi="Montserrat" w:cs="Arial"/>
          <w:b/>
          <w:sz w:val="22"/>
          <w:szCs w:val="22"/>
        </w:rPr>
        <w:t>RESPUESTA:</w:t>
      </w:r>
      <w:r w:rsidR="00844880" w:rsidRPr="00844880">
        <w:t xml:space="preserve"> </w:t>
      </w:r>
      <w:r w:rsidR="0077039D" w:rsidRPr="00712109">
        <w:rPr>
          <w:rFonts w:ascii="Montserrat" w:hAnsi="Montserrat" w:cs="Arial"/>
          <w:sz w:val="22"/>
          <w:szCs w:val="22"/>
        </w:rPr>
        <w:t xml:space="preserve">El </w:t>
      </w:r>
      <w:r w:rsidR="0077039D">
        <w:rPr>
          <w:rFonts w:ascii="Montserrat" w:hAnsi="Montserrat" w:cs="Arial"/>
          <w:sz w:val="22"/>
          <w:szCs w:val="22"/>
        </w:rPr>
        <w:t>ó</w:t>
      </w:r>
      <w:r w:rsidR="0077039D" w:rsidRPr="00712109">
        <w:rPr>
          <w:rFonts w:ascii="Montserrat" w:hAnsi="Montserrat" w:cs="Arial"/>
          <w:sz w:val="22"/>
          <w:szCs w:val="22"/>
        </w:rPr>
        <w:t>rgano solicitante proporcionará la relación del personal a asegurar indicando nombre, categoría (base, jubilado y pensionado), en archivo en medio magnético a la compañía beneficiada con el fallo de esta Licitación.</w:t>
      </w:r>
    </w:p>
    <w:p w14:paraId="35B5E33C"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5043D895" w14:textId="77777777" w:rsidR="003B3484" w:rsidRPr="003B3484" w:rsidRDefault="00F16D6A" w:rsidP="003B3484">
      <w:pPr>
        <w:autoSpaceDE w:val="0"/>
        <w:autoSpaceDN w:val="0"/>
        <w:adjustRightInd w:val="0"/>
        <w:spacing w:line="276" w:lineRule="auto"/>
        <w:ind w:left="-709" w:right="-284"/>
        <w:jc w:val="both"/>
        <w:rPr>
          <w:rFonts w:ascii="Montserrat" w:hAnsi="Montserrat" w:cs="Arial"/>
          <w:sz w:val="22"/>
          <w:szCs w:val="22"/>
        </w:rPr>
      </w:pPr>
      <w:r w:rsidRPr="003B3484">
        <w:rPr>
          <w:rFonts w:ascii="Montserrat" w:hAnsi="Montserrat" w:cs="Arial"/>
          <w:b/>
          <w:sz w:val="22"/>
          <w:szCs w:val="22"/>
        </w:rPr>
        <w:t>PREGUNTA 1</w:t>
      </w:r>
      <w:r w:rsidR="00095A58" w:rsidRPr="003B3484">
        <w:rPr>
          <w:rFonts w:ascii="Montserrat" w:hAnsi="Montserrat" w:cs="Arial"/>
          <w:b/>
          <w:sz w:val="22"/>
          <w:szCs w:val="22"/>
        </w:rPr>
        <w:t>5</w:t>
      </w:r>
      <w:r w:rsidRPr="003B3484">
        <w:rPr>
          <w:rFonts w:ascii="Montserrat" w:hAnsi="Montserrat" w:cs="Arial"/>
          <w:b/>
          <w:sz w:val="22"/>
          <w:szCs w:val="22"/>
        </w:rPr>
        <w:t>.-</w:t>
      </w:r>
      <w:r w:rsidRPr="003B3484">
        <w:rPr>
          <w:rFonts w:ascii="Montserrat" w:hAnsi="Montserrat" w:cs="Arial"/>
          <w:sz w:val="22"/>
          <w:szCs w:val="22"/>
        </w:rPr>
        <w:t xml:space="preserve"> </w:t>
      </w:r>
      <w:r w:rsidR="003B3484" w:rsidRPr="003B3484">
        <w:rPr>
          <w:rFonts w:ascii="Montserrat" w:hAnsi="Montserrat" w:cs="Arial"/>
          <w:sz w:val="22"/>
          <w:szCs w:val="22"/>
        </w:rPr>
        <w:t>BASES, 4.1 ESPECIFICACIONES TECNICAS. CONCENTRADO SEGURO DE VIDA 2025. Se solicita amablemente a la convocante con el fin de obtener un cálculo más exhaustivo, proporcionar los listados en formato Excel de al menos las ultimas 3 vigencias con lo siguiente:</w:t>
      </w:r>
    </w:p>
    <w:p w14:paraId="55D8A239" w14:textId="77777777" w:rsidR="003B3484" w:rsidRPr="003B3484" w:rsidRDefault="003B3484" w:rsidP="003B3484">
      <w:pPr>
        <w:autoSpaceDE w:val="0"/>
        <w:autoSpaceDN w:val="0"/>
        <w:adjustRightInd w:val="0"/>
        <w:spacing w:line="276" w:lineRule="auto"/>
        <w:ind w:left="-709" w:right="-284"/>
        <w:jc w:val="both"/>
        <w:rPr>
          <w:rFonts w:ascii="Montserrat" w:hAnsi="Montserrat" w:cs="Arial"/>
          <w:sz w:val="22"/>
          <w:szCs w:val="22"/>
        </w:rPr>
      </w:pPr>
      <w:r w:rsidRPr="003B3484">
        <w:rPr>
          <w:rFonts w:ascii="Montserrat" w:hAnsi="Montserrat" w:cs="Arial"/>
          <w:sz w:val="22"/>
          <w:szCs w:val="22"/>
        </w:rPr>
        <w:t>•</w:t>
      </w:r>
      <w:r w:rsidRPr="003B3484">
        <w:rPr>
          <w:rFonts w:ascii="Montserrat" w:hAnsi="Montserrat" w:cs="Arial"/>
          <w:sz w:val="22"/>
          <w:szCs w:val="22"/>
        </w:rPr>
        <w:tab/>
        <w:t>RFC o CURP</w:t>
      </w:r>
    </w:p>
    <w:p w14:paraId="72D43EB1" w14:textId="77777777" w:rsidR="003B3484" w:rsidRPr="003B3484" w:rsidRDefault="003B3484" w:rsidP="003B3484">
      <w:pPr>
        <w:autoSpaceDE w:val="0"/>
        <w:autoSpaceDN w:val="0"/>
        <w:adjustRightInd w:val="0"/>
        <w:spacing w:line="276" w:lineRule="auto"/>
        <w:ind w:left="-709" w:right="-284"/>
        <w:jc w:val="both"/>
        <w:rPr>
          <w:rFonts w:ascii="Montserrat" w:hAnsi="Montserrat" w:cs="Arial"/>
          <w:sz w:val="22"/>
          <w:szCs w:val="22"/>
        </w:rPr>
      </w:pPr>
      <w:r w:rsidRPr="003B3484">
        <w:rPr>
          <w:rFonts w:ascii="Montserrat" w:hAnsi="Montserrat" w:cs="Arial"/>
          <w:sz w:val="22"/>
          <w:szCs w:val="22"/>
        </w:rPr>
        <w:t>•</w:t>
      </w:r>
      <w:r w:rsidRPr="003B3484">
        <w:rPr>
          <w:rFonts w:ascii="Montserrat" w:hAnsi="Montserrat" w:cs="Arial"/>
          <w:sz w:val="22"/>
          <w:szCs w:val="22"/>
        </w:rPr>
        <w:tab/>
        <w:t>Fecha de nacimiento</w:t>
      </w:r>
    </w:p>
    <w:p w14:paraId="53761246" w14:textId="77777777" w:rsidR="003B3484" w:rsidRPr="003B3484" w:rsidRDefault="003B3484" w:rsidP="003B3484">
      <w:pPr>
        <w:autoSpaceDE w:val="0"/>
        <w:autoSpaceDN w:val="0"/>
        <w:adjustRightInd w:val="0"/>
        <w:spacing w:line="276" w:lineRule="auto"/>
        <w:ind w:left="-709" w:right="-284"/>
        <w:jc w:val="both"/>
        <w:rPr>
          <w:rFonts w:ascii="Montserrat" w:hAnsi="Montserrat" w:cs="Arial"/>
          <w:sz w:val="22"/>
          <w:szCs w:val="22"/>
        </w:rPr>
      </w:pPr>
      <w:r w:rsidRPr="003B3484">
        <w:rPr>
          <w:rFonts w:ascii="Montserrat" w:hAnsi="Montserrat" w:cs="Arial"/>
          <w:sz w:val="22"/>
          <w:szCs w:val="22"/>
        </w:rPr>
        <w:t>•</w:t>
      </w:r>
      <w:r w:rsidRPr="003B3484">
        <w:rPr>
          <w:rFonts w:ascii="Montserrat" w:hAnsi="Montserrat" w:cs="Arial"/>
          <w:sz w:val="22"/>
          <w:szCs w:val="22"/>
        </w:rPr>
        <w:tab/>
        <w:t>Edad</w:t>
      </w:r>
    </w:p>
    <w:p w14:paraId="73A7D893" w14:textId="77777777" w:rsidR="003B3484" w:rsidRPr="003B3484" w:rsidRDefault="003B3484" w:rsidP="003B3484">
      <w:pPr>
        <w:autoSpaceDE w:val="0"/>
        <w:autoSpaceDN w:val="0"/>
        <w:adjustRightInd w:val="0"/>
        <w:spacing w:line="276" w:lineRule="auto"/>
        <w:ind w:left="-709" w:right="-284"/>
        <w:jc w:val="both"/>
        <w:rPr>
          <w:rFonts w:ascii="Montserrat" w:hAnsi="Montserrat" w:cs="Arial"/>
          <w:sz w:val="22"/>
          <w:szCs w:val="22"/>
        </w:rPr>
      </w:pPr>
      <w:r w:rsidRPr="003B3484">
        <w:rPr>
          <w:rFonts w:ascii="Montserrat" w:hAnsi="Montserrat" w:cs="Arial"/>
          <w:sz w:val="22"/>
          <w:szCs w:val="22"/>
        </w:rPr>
        <w:t>•</w:t>
      </w:r>
      <w:r w:rsidRPr="003B3484">
        <w:rPr>
          <w:rFonts w:ascii="Montserrat" w:hAnsi="Montserrat" w:cs="Arial"/>
          <w:sz w:val="22"/>
          <w:szCs w:val="22"/>
        </w:rPr>
        <w:tab/>
        <w:t>Filial a la que pertenece (activo o jubilado)</w:t>
      </w:r>
    </w:p>
    <w:p w14:paraId="098761E3" w14:textId="77777777" w:rsidR="003B3484" w:rsidRPr="003B3484" w:rsidRDefault="003B3484" w:rsidP="003B3484">
      <w:pPr>
        <w:autoSpaceDE w:val="0"/>
        <w:autoSpaceDN w:val="0"/>
        <w:adjustRightInd w:val="0"/>
        <w:spacing w:line="276" w:lineRule="auto"/>
        <w:ind w:left="-709" w:right="-284"/>
        <w:jc w:val="both"/>
        <w:rPr>
          <w:rFonts w:ascii="Montserrat" w:hAnsi="Montserrat" w:cs="Arial"/>
          <w:sz w:val="22"/>
          <w:szCs w:val="22"/>
        </w:rPr>
      </w:pPr>
      <w:r w:rsidRPr="003B3484">
        <w:rPr>
          <w:rFonts w:ascii="Montserrat" w:hAnsi="Montserrat" w:cs="Arial"/>
          <w:sz w:val="22"/>
          <w:szCs w:val="22"/>
        </w:rPr>
        <w:t>O en su defecto proporcionar el número de asegurados expuestos de al menos las tres últimas vigencias. FAVOR DE PRONUNCIARSE AL RESPECTO.</w:t>
      </w:r>
    </w:p>
    <w:p w14:paraId="30318BF0" w14:textId="588E1CF0" w:rsidR="00F16D6A" w:rsidRPr="003B3484" w:rsidRDefault="00F16D6A" w:rsidP="003B3484">
      <w:pPr>
        <w:autoSpaceDE w:val="0"/>
        <w:autoSpaceDN w:val="0"/>
        <w:adjustRightInd w:val="0"/>
        <w:spacing w:line="276" w:lineRule="auto"/>
        <w:ind w:left="-709" w:right="-284"/>
        <w:jc w:val="both"/>
        <w:rPr>
          <w:rFonts w:ascii="Montserrat" w:hAnsi="Montserrat" w:cs="Arial"/>
          <w:sz w:val="22"/>
          <w:szCs w:val="22"/>
        </w:rPr>
      </w:pPr>
      <w:r w:rsidRPr="003B3484">
        <w:rPr>
          <w:rFonts w:ascii="Montserrat" w:hAnsi="Montserrat" w:cs="Arial"/>
          <w:b/>
          <w:sz w:val="22"/>
          <w:szCs w:val="22"/>
        </w:rPr>
        <w:t>RESPUESTA:</w:t>
      </w:r>
      <w:r w:rsidRPr="003B3484">
        <w:rPr>
          <w:rFonts w:ascii="Montserrat" w:hAnsi="Montserrat" w:cs="Arial"/>
          <w:sz w:val="22"/>
          <w:szCs w:val="22"/>
        </w:rPr>
        <w:t xml:space="preserve"> </w:t>
      </w:r>
      <w:r w:rsidR="0077039D" w:rsidRPr="00712109">
        <w:rPr>
          <w:rFonts w:ascii="Montserrat" w:hAnsi="Montserrat" w:cs="Arial"/>
          <w:sz w:val="22"/>
          <w:szCs w:val="22"/>
        </w:rPr>
        <w:t xml:space="preserve">El </w:t>
      </w:r>
      <w:r w:rsidR="0077039D">
        <w:rPr>
          <w:rFonts w:ascii="Montserrat" w:hAnsi="Montserrat" w:cs="Arial"/>
          <w:sz w:val="22"/>
          <w:szCs w:val="22"/>
        </w:rPr>
        <w:t>ó</w:t>
      </w:r>
      <w:r w:rsidR="0077039D" w:rsidRPr="00712109">
        <w:rPr>
          <w:rFonts w:ascii="Montserrat" w:hAnsi="Montserrat" w:cs="Arial"/>
          <w:sz w:val="22"/>
          <w:szCs w:val="22"/>
        </w:rPr>
        <w:t>rgano solicitante proporcionará la relación del personal a asegurar indicando nombre, categoría (base, jubilado y pensionado), en archivo en medio magnético a la compañía beneficiada con el fallo de esta Licitación.</w:t>
      </w:r>
    </w:p>
    <w:p w14:paraId="051B12C6"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19C8A348" w14:textId="77777777" w:rsidR="00524434" w:rsidRPr="00524434" w:rsidRDefault="0023319A" w:rsidP="00524434">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sidR="00865128">
        <w:rPr>
          <w:rFonts w:ascii="Montserrat" w:hAnsi="Montserrat" w:cs="Arial"/>
          <w:b/>
          <w:sz w:val="22"/>
          <w:szCs w:val="22"/>
        </w:rPr>
        <w:t>6</w:t>
      </w:r>
      <w:r w:rsidRPr="00F254A4">
        <w:rPr>
          <w:rFonts w:ascii="Montserrat" w:hAnsi="Montserrat" w:cs="Arial"/>
          <w:b/>
          <w:sz w:val="22"/>
          <w:szCs w:val="22"/>
        </w:rPr>
        <w:t>.-</w:t>
      </w:r>
      <w:r w:rsidRPr="00F254A4">
        <w:rPr>
          <w:rFonts w:ascii="Montserrat" w:hAnsi="Montserrat" w:cs="Arial"/>
          <w:sz w:val="22"/>
          <w:szCs w:val="22"/>
        </w:rPr>
        <w:t xml:space="preserve"> </w:t>
      </w:r>
      <w:r w:rsidR="00524434" w:rsidRPr="00524434">
        <w:rPr>
          <w:rFonts w:ascii="Montserrat" w:hAnsi="Montserrat" w:cs="Arial"/>
          <w:sz w:val="22"/>
          <w:szCs w:val="22"/>
        </w:rPr>
        <w:t xml:space="preserve">BASES, ESPECIFICACIONES TÉCNICAS. Con la finalidad de realizar una mejor estimación del riesgo, se solicita amablemente a la convocante desglosar el reporte de siniestralidad histórico de al menos las ultimas 3 vigencias, con los datos siguientes: </w:t>
      </w:r>
    </w:p>
    <w:p w14:paraId="412CCE7C"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lastRenderedPageBreak/>
        <w:t>•</w:t>
      </w:r>
      <w:r w:rsidRPr="00524434">
        <w:rPr>
          <w:rFonts w:ascii="Montserrat" w:hAnsi="Montserrat" w:cs="Arial"/>
          <w:sz w:val="22"/>
          <w:szCs w:val="22"/>
        </w:rPr>
        <w:tab/>
        <w:t>Número de siniestro</w:t>
      </w:r>
    </w:p>
    <w:p w14:paraId="6EFA2FE7"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w:t>
      </w:r>
      <w:r w:rsidRPr="00524434">
        <w:rPr>
          <w:rFonts w:ascii="Montserrat" w:hAnsi="Montserrat" w:cs="Arial"/>
          <w:sz w:val="22"/>
          <w:szCs w:val="22"/>
        </w:rPr>
        <w:tab/>
        <w:t>Cobertura afectada</w:t>
      </w:r>
    </w:p>
    <w:p w14:paraId="0F0CAE5A"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w:t>
      </w:r>
      <w:r w:rsidRPr="00524434">
        <w:rPr>
          <w:rFonts w:ascii="Montserrat" w:hAnsi="Montserrat" w:cs="Arial"/>
          <w:sz w:val="22"/>
          <w:szCs w:val="22"/>
        </w:rPr>
        <w:tab/>
        <w:t>Causa de siniestro</w:t>
      </w:r>
    </w:p>
    <w:p w14:paraId="748968DE"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w:t>
      </w:r>
      <w:r w:rsidRPr="00524434">
        <w:rPr>
          <w:rFonts w:ascii="Montserrat" w:hAnsi="Montserrat" w:cs="Arial"/>
          <w:sz w:val="22"/>
          <w:szCs w:val="22"/>
        </w:rPr>
        <w:tab/>
        <w:t>Monto pagado</w:t>
      </w:r>
    </w:p>
    <w:p w14:paraId="5688F300"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w:t>
      </w:r>
      <w:r w:rsidRPr="00524434">
        <w:rPr>
          <w:rFonts w:ascii="Montserrat" w:hAnsi="Montserrat" w:cs="Arial"/>
          <w:sz w:val="22"/>
          <w:szCs w:val="22"/>
        </w:rPr>
        <w:tab/>
        <w:t>Fecha de ocurrido</w:t>
      </w:r>
    </w:p>
    <w:p w14:paraId="5EDF25A2"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w:t>
      </w:r>
      <w:r w:rsidRPr="00524434">
        <w:rPr>
          <w:rFonts w:ascii="Montserrat" w:hAnsi="Montserrat" w:cs="Arial"/>
          <w:sz w:val="22"/>
          <w:szCs w:val="22"/>
        </w:rPr>
        <w:tab/>
        <w:t>Fecha de reportado</w:t>
      </w:r>
    </w:p>
    <w:p w14:paraId="31B3A180"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w:t>
      </w:r>
      <w:r w:rsidRPr="00524434">
        <w:rPr>
          <w:rFonts w:ascii="Montserrat" w:hAnsi="Montserrat" w:cs="Arial"/>
          <w:sz w:val="22"/>
          <w:szCs w:val="22"/>
        </w:rPr>
        <w:tab/>
        <w:t>Filial a la que pertenece.</w:t>
      </w:r>
    </w:p>
    <w:p w14:paraId="534789AF" w14:textId="77777777" w:rsidR="00524434" w:rsidRP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w:t>
      </w:r>
      <w:r w:rsidRPr="00524434">
        <w:rPr>
          <w:rFonts w:ascii="Montserrat" w:hAnsi="Montserrat" w:cs="Arial"/>
          <w:sz w:val="22"/>
          <w:szCs w:val="22"/>
        </w:rPr>
        <w:tab/>
        <w:t>Siniestralidad COVID</w:t>
      </w:r>
    </w:p>
    <w:p w14:paraId="314A76D8" w14:textId="77777777" w:rsidR="00524434" w:rsidRDefault="00524434" w:rsidP="00524434">
      <w:pPr>
        <w:autoSpaceDE w:val="0"/>
        <w:autoSpaceDN w:val="0"/>
        <w:adjustRightInd w:val="0"/>
        <w:spacing w:line="276" w:lineRule="auto"/>
        <w:ind w:left="-709" w:right="-284"/>
        <w:jc w:val="both"/>
        <w:rPr>
          <w:rFonts w:ascii="Montserrat" w:hAnsi="Montserrat" w:cs="Arial"/>
          <w:sz w:val="22"/>
          <w:szCs w:val="22"/>
        </w:rPr>
      </w:pPr>
      <w:r w:rsidRPr="00524434">
        <w:rPr>
          <w:rFonts w:ascii="Montserrat" w:hAnsi="Montserrat" w:cs="Arial"/>
          <w:sz w:val="22"/>
          <w:szCs w:val="22"/>
        </w:rPr>
        <w:t>FAVOR DE PRONUNCIARSE AL RESPECTO.</w:t>
      </w:r>
    </w:p>
    <w:p w14:paraId="1A610829" w14:textId="77777777" w:rsidR="0077039D" w:rsidRDefault="0023319A" w:rsidP="0077039D">
      <w:pPr>
        <w:autoSpaceDE w:val="0"/>
        <w:autoSpaceDN w:val="0"/>
        <w:adjustRightInd w:val="0"/>
        <w:spacing w:line="276" w:lineRule="auto"/>
        <w:ind w:left="-709" w:right="-284"/>
        <w:jc w:val="both"/>
        <w:rPr>
          <w:rFonts w:ascii="Montserrat" w:hAnsi="Montserrat" w:cs="Arial"/>
          <w:sz w:val="22"/>
          <w:szCs w:val="22"/>
        </w:rPr>
      </w:pPr>
      <w:r w:rsidRPr="00CD758F">
        <w:rPr>
          <w:rFonts w:ascii="Montserrat" w:hAnsi="Montserrat" w:cs="Arial"/>
          <w:b/>
          <w:sz w:val="22"/>
          <w:szCs w:val="22"/>
        </w:rPr>
        <w:t>RESPUESTA:</w:t>
      </w:r>
      <w:r w:rsidRPr="00F254A4">
        <w:rPr>
          <w:rFonts w:ascii="Montserrat" w:hAnsi="Montserrat" w:cs="Arial"/>
          <w:sz w:val="22"/>
          <w:szCs w:val="22"/>
        </w:rPr>
        <w:t xml:space="preserve"> </w:t>
      </w:r>
      <w:r w:rsidR="0077039D">
        <w:rPr>
          <w:rFonts w:ascii="Montserrat" w:hAnsi="Montserrat" w:cs="Arial"/>
          <w:sz w:val="22"/>
          <w:szCs w:val="22"/>
        </w:rPr>
        <w:t>la convocante se reserva el derecho de proporcionar dicha información.</w:t>
      </w:r>
    </w:p>
    <w:p w14:paraId="77D23F3D" w14:textId="77777777" w:rsidR="00F16D6A" w:rsidRDefault="00F16D6A" w:rsidP="00211942">
      <w:pPr>
        <w:autoSpaceDE w:val="0"/>
        <w:autoSpaceDN w:val="0"/>
        <w:adjustRightInd w:val="0"/>
        <w:spacing w:line="276" w:lineRule="auto"/>
        <w:ind w:left="-709" w:right="-284"/>
        <w:jc w:val="both"/>
        <w:rPr>
          <w:rFonts w:ascii="Montserrat" w:hAnsi="Montserrat" w:cs="Arial"/>
          <w:sz w:val="22"/>
          <w:szCs w:val="22"/>
        </w:rPr>
      </w:pPr>
    </w:p>
    <w:p w14:paraId="5A6FDC8F" w14:textId="77777777" w:rsidR="00524434" w:rsidRDefault="0023319A" w:rsidP="00524434">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sidR="00865128">
        <w:rPr>
          <w:rFonts w:ascii="Montserrat" w:hAnsi="Montserrat" w:cs="Arial"/>
          <w:b/>
          <w:sz w:val="22"/>
          <w:szCs w:val="22"/>
        </w:rPr>
        <w:t>7</w:t>
      </w:r>
      <w:r w:rsidRPr="00F254A4">
        <w:rPr>
          <w:rFonts w:ascii="Montserrat" w:hAnsi="Montserrat" w:cs="Arial"/>
          <w:b/>
          <w:sz w:val="22"/>
          <w:szCs w:val="22"/>
        </w:rPr>
        <w:t>.-</w:t>
      </w:r>
      <w:r w:rsidRPr="00F254A4">
        <w:rPr>
          <w:rFonts w:ascii="Montserrat" w:hAnsi="Montserrat" w:cs="Arial"/>
          <w:sz w:val="22"/>
          <w:szCs w:val="22"/>
        </w:rPr>
        <w:t xml:space="preserve"> </w:t>
      </w:r>
      <w:r w:rsidR="00524434" w:rsidRPr="00524434">
        <w:rPr>
          <w:rFonts w:ascii="Montserrat" w:hAnsi="Montserrat" w:cs="Arial"/>
          <w:sz w:val="22"/>
          <w:szCs w:val="22"/>
        </w:rPr>
        <w:t>BASES, ESPECIFICACIONES TÉCNICAS, COLECTIVIDAD ASEGURABLE Estimaremos de la convocante confirme que el 100% de la prima para el personal jubilado y/o pensionado, será a cargo de la convocante, en caso contrario, favor de especificar el porcentaje con que contribuye la convocante y el personal en mención. FAVOR DE PRONUNCIARSE AL RESPECTO.</w:t>
      </w:r>
    </w:p>
    <w:p w14:paraId="22196E8A" w14:textId="5380A8B2" w:rsidR="0023319A" w:rsidRDefault="0023319A" w:rsidP="00524434">
      <w:pPr>
        <w:autoSpaceDE w:val="0"/>
        <w:autoSpaceDN w:val="0"/>
        <w:adjustRightInd w:val="0"/>
        <w:spacing w:line="276" w:lineRule="auto"/>
        <w:ind w:left="-709" w:right="-284"/>
        <w:jc w:val="both"/>
        <w:rPr>
          <w:rFonts w:ascii="Montserrat" w:hAnsi="Montserrat" w:cs="Arial"/>
          <w:sz w:val="22"/>
          <w:szCs w:val="22"/>
        </w:rPr>
      </w:pPr>
      <w:r w:rsidRPr="00886093">
        <w:rPr>
          <w:rFonts w:ascii="Montserrat" w:hAnsi="Montserrat" w:cs="Arial"/>
          <w:b/>
          <w:sz w:val="22"/>
          <w:szCs w:val="22"/>
        </w:rPr>
        <w:t>RESPUESTA:</w:t>
      </w:r>
      <w:r w:rsidRPr="00F254A4">
        <w:rPr>
          <w:rFonts w:ascii="Montserrat" w:hAnsi="Montserrat" w:cs="Arial"/>
          <w:sz w:val="22"/>
          <w:szCs w:val="22"/>
        </w:rPr>
        <w:t xml:space="preserve"> </w:t>
      </w:r>
      <w:r w:rsidR="0077039D" w:rsidRPr="0077039D">
        <w:rPr>
          <w:rFonts w:ascii="Montserrat" w:hAnsi="Montserrat" w:cs="Arial"/>
          <w:sz w:val="22"/>
          <w:szCs w:val="22"/>
        </w:rPr>
        <w:t>no es correcta su apreciación, favor de apegarse al numeral 4.1, especificaciones técnicas</w:t>
      </w:r>
      <w:r w:rsidR="0077039D">
        <w:rPr>
          <w:rFonts w:ascii="Montserrat" w:hAnsi="Montserrat" w:cs="Arial"/>
          <w:sz w:val="22"/>
          <w:szCs w:val="22"/>
        </w:rPr>
        <w:t>, apartado “colectividad asegurable”</w:t>
      </w:r>
      <w:r w:rsidR="0077039D" w:rsidRPr="0077039D">
        <w:rPr>
          <w:rFonts w:ascii="Montserrat" w:hAnsi="Montserrat" w:cs="Arial"/>
          <w:sz w:val="22"/>
          <w:szCs w:val="22"/>
        </w:rPr>
        <w:t xml:space="preserve"> con cargo al licitante adjudicado.</w:t>
      </w:r>
    </w:p>
    <w:p w14:paraId="2369CDF2"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55335446" w14:textId="77777777" w:rsidR="004C40D1" w:rsidRDefault="0023319A" w:rsidP="004C40D1">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sidR="00865128">
        <w:rPr>
          <w:rFonts w:ascii="Montserrat" w:hAnsi="Montserrat" w:cs="Arial"/>
          <w:b/>
          <w:sz w:val="22"/>
          <w:szCs w:val="22"/>
        </w:rPr>
        <w:t>8</w:t>
      </w:r>
      <w:r w:rsidRPr="00F254A4">
        <w:rPr>
          <w:rFonts w:ascii="Montserrat" w:hAnsi="Montserrat" w:cs="Arial"/>
          <w:b/>
          <w:sz w:val="22"/>
          <w:szCs w:val="22"/>
        </w:rPr>
        <w:t>.-</w:t>
      </w:r>
      <w:r w:rsidRPr="00F254A4">
        <w:rPr>
          <w:rFonts w:ascii="Montserrat" w:hAnsi="Montserrat" w:cs="Arial"/>
          <w:sz w:val="22"/>
          <w:szCs w:val="22"/>
        </w:rPr>
        <w:t xml:space="preserve"> </w:t>
      </w:r>
      <w:r w:rsidR="004C40D1" w:rsidRPr="004C40D1">
        <w:rPr>
          <w:rFonts w:ascii="Montserrat" w:hAnsi="Montserrat" w:cs="Arial"/>
          <w:sz w:val="22"/>
          <w:szCs w:val="22"/>
        </w:rPr>
        <w:t>BASES, ESPECIFICACIONES TÉCNICAS, COLECTIVIDAD ASEGURABLE Se solicita amablemente a la convocante, favor de confirmar que dentro de la elegibilidad de pensionados y/o jubilados, únicamente se cubrirán a los asegurados que hayan prestado sus servicios a la ADMINISTRACIÓN PÚBLICA CENTRAL DE BAJA CALIFORNIA y que derivado del cumplimiento de la ley del IMSS o ISSSTE sean acreedores a recibir una pensión mensual. Por lo que los asegurados que no cumplan con dicho supuesto no serán elegibles dentro de la colectividad. FAVOR DE PRONUNCIARSE AL RESPECTO.</w:t>
      </w:r>
    </w:p>
    <w:p w14:paraId="576B0CC2" w14:textId="329EBD8F" w:rsidR="0023319A" w:rsidRDefault="0023319A" w:rsidP="004C40D1">
      <w:pPr>
        <w:autoSpaceDE w:val="0"/>
        <w:autoSpaceDN w:val="0"/>
        <w:adjustRightInd w:val="0"/>
        <w:spacing w:line="276" w:lineRule="auto"/>
        <w:ind w:left="-709" w:right="-284"/>
        <w:jc w:val="both"/>
        <w:rPr>
          <w:rFonts w:ascii="Montserrat" w:hAnsi="Montserrat" w:cs="Arial"/>
          <w:sz w:val="22"/>
          <w:szCs w:val="22"/>
        </w:rPr>
      </w:pPr>
      <w:r w:rsidRPr="00886093">
        <w:rPr>
          <w:rFonts w:ascii="Montserrat" w:hAnsi="Montserrat" w:cs="Arial"/>
          <w:b/>
          <w:sz w:val="22"/>
          <w:szCs w:val="22"/>
        </w:rPr>
        <w:t>RESPUESTA:</w:t>
      </w:r>
      <w:r w:rsidRPr="00F254A4">
        <w:rPr>
          <w:rFonts w:ascii="Montserrat" w:hAnsi="Montserrat" w:cs="Arial"/>
          <w:sz w:val="22"/>
          <w:szCs w:val="22"/>
        </w:rPr>
        <w:t xml:space="preserve"> </w:t>
      </w:r>
      <w:r w:rsidR="00D43B62" w:rsidRPr="0077039D">
        <w:rPr>
          <w:rFonts w:ascii="Montserrat" w:hAnsi="Montserrat" w:cs="Arial"/>
          <w:sz w:val="22"/>
          <w:szCs w:val="22"/>
        </w:rPr>
        <w:t>no es correcta su apreciación, favor de apegarse al numeral 4.1, especificaciones técnicas</w:t>
      </w:r>
      <w:r w:rsidR="00D43B62">
        <w:rPr>
          <w:rFonts w:ascii="Montserrat" w:hAnsi="Montserrat" w:cs="Arial"/>
          <w:sz w:val="22"/>
          <w:szCs w:val="22"/>
        </w:rPr>
        <w:t>, apartado “colectividad asegurable”</w:t>
      </w:r>
      <w:r w:rsidR="00D43B62" w:rsidRPr="0077039D">
        <w:rPr>
          <w:rFonts w:ascii="Montserrat" w:hAnsi="Montserrat" w:cs="Arial"/>
          <w:sz w:val="22"/>
          <w:szCs w:val="22"/>
        </w:rPr>
        <w:t xml:space="preserve"> con cargo al licitante adjudicado.</w:t>
      </w:r>
    </w:p>
    <w:p w14:paraId="44B26D43"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5440BAB2" w14:textId="44C4A5A7" w:rsidR="0023319A" w:rsidRPr="00F254A4" w:rsidRDefault="0023319A" w:rsidP="0023319A">
      <w:pPr>
        <w:autoSpaceDE w:val="0"/>
        <w:autoSpaceDN w:val="0"/>
        <w:adjustRightInd w:val="0"/>
        <w:spacing w:line="276" w:lineRule="auto"/>
        <w:ind w:left="-709" w:right="-284"/>
        <w:jc w:val="both"/>
        <w:rPr>
          <w:rFonts w:ascii="Montserrat" w:hAnsi="Montserrat" w:cs="Arial"/>
          <w:sz w:val="22"/>
          <w:szCs w:val="22"/>
        </w:rPr>
      </w:pPr>
      <w:r w:rsidRPr="00F254A4">
        <w:rPr>
          <w:rFonts w:ascii="Montserrat" w:hAnsi="Montserrat" w:cs="Arial"/>
          <w:b/>
          <w:sz w:val="22"/>
          <w:szCs w:val="22"/>
        </w:rPr>
        <w:t>PREGUNTA 1</w:t>
      </w:r>
      <w:r w:rsidR="00865128">
        <w:rPr>
          <w:rFonts w:ascii="Montserrat" w:hAnsi="Montserrat" w:cs="Arial"/>
          <w:b/>
          <w:sz w:val="22"/>
          <w:szCs w:val="22"/>
        </w:rPr>
        <w:t>9</w:t>
      </w:r>
      <w:r w:rsidRPr="00F254A4">
        <w:rPr>
          <w:rFonts w:ascii="Montserrat" w:hAnsi="Montserrat" w:cs="Arial"/>
          <w:b/>
          <w:sz w:val="22"/>
          <w:szCs w:val="22"/>
        </w:rPr>
        <w:t>.-</w:t>
      </w:r>
      <w:r w:rsidRPr="00F254A4">
        <w:rPr>
          <w:rFonts w:ascii="Montserrat" w:hAnsi="Montserrat" w:cs="Arial"/>
          <w:sz w:val="22"/>
          <w:szCs w:val="22"/>
        </w:rPr>
        <w:t xml:space="preserve"> </w:t>
      </w:r>
      <w:r w:rsidR="004C40D1" w:rsidRPr="004C40D1">
        <w:rPr>
          <w:rFonts w:ascii="Montserrat" w:hAnsi="Montserrat" w:cs="Arial"/>
          <w:sz w:val="22"/>
          <w:szCs w:val="22"/>
        </w:rPr>
        <w:t>BASES, ESPECIFICACIONES TÉCNICAS, COLECTIVIDAD ASEGURABLE. Con el fin de no crear una anti selección y no agravar el riesgo en el grupo, se solicita amablemente a la convocante confirmar que no serán elegibles dentro del programa los asegurados que reciban una pensión humanitaria dado que dicha pensión no necesariamente es acreedora para personas que trabajaron en la ADMINISTRACIÓN PÚBLICA CENTRAL DE BAJA CALIFORNIA y el objetivo del presente seguro únicamente va enfocado a cubrir al personal activo y/o jubilado de la convocante. FAVOR DE PRONUNCIARSE AL RESPECTO.</w:t>
      </w:r>
    </w:p>
    <w:p w14:paraId="52472863" w14:textId="0EDAE6C0"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886093">
        <w:rPr>
          <w:rFonts w:ascii="Montserrat" w:hAnsi="Montserrat" w:cs="Arial"/>
          <w:b/>
          <w:sz w:val="22"/>
          <w:szCs w:val="22"/>
        </w:rPr>
        <w:t>RESPUESTA:</w:t>
      </w:r>
      <w:r w:rsidRPr="00F254A4">
        <w:rPr>
          <w:rFonts w:ascii="Montserrat" w:hAnsi="Montserrat" w:cs="Arial"/>
          <w:sz w:val="22"/>
          <w:szCs w:val="22"/>
        </w:rPr>
        <w:t xml:space="preserve"> </w:t>
      </w:r>
      <w:r w:rsidR="00D43B62" w:rsidRPr="0077039D">
        <w:rPr>
          <w:rFonts w:ascii="Montserrat" w:hAnsi="Montserrat" w:cs="Arial"/>
          <w:sz w:val="22"/>
          <w:szCs w:val="22"/>
        </w:rPr>
        <w:t>no es correcta su apreciación, favor de apegarse al numeral 4.1, especificaciones técnicas</w:t>
      </w:r>
      <w:r w:rsidR="00D43B62">
        <w:rPr>
          <w:rFonts w:ascii="Montserrat" w:hAnsi="Montserrat" w:cs="Arial"/>
          <w:sz w:val="22"/>
          <w:szCs w:val="22"/>
        </w:rPr>
        <w:t>, apartado “colectividad asegurable”</w:t>
      </w:r>
      <w:r w:rsidR="00D43B62" w:rsidRPr="0077039D">
        <w:rPr>
          <w:rFonts w:ascii="Montserrat" w:hAnsi="Montserrat" w:cs="Arial"/>
          <w:sz w:val="22"/>
          <w:szCs w:val="22"/>
        </w:rPr>
        <w:t xml:space="preserve"> con cargo al licitante adjudicado.</w:t>
      </w:r>
    </w:p>
    <w:p w14:paraId="40D55C3F"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0C4CB7FC" w14:textId="035B5021"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20</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4C40D1" w:rsidRPr="004C40D1">
        <w:rPr>
          <w:rFonts w:ascii="Montserrat" w:hAnsi="Montserrat" w:cs="Arial"/>
          <w:sz w:val="22"/>
          <w:szCs w:val="22"/>
        </w:rPr>
        <w:t xml:space="preserve">BASES, ESPECIFICACIONES TÉCNICAS, COLECTIVIDAD ASEGURABLE. En caso de que la respuesta a la pregunta anterior sea contestada en sentido negativo, se solicita amablemente a la convocante indicar </w:t>
      </w:r>
      <w:r w:rsidR="00D43B62" w:rsidRPr="004C40D1">
        <w:rPr>
          <w:rFonts w:ascii="Montserrat" w:hAnsi="Montserrat" w:cs="Arial"/>
          <w:sz w:val="22"/>
          <w:szCs w:val="22"/>
        </w:rPr>
        <w:t>cuál</w:t>
      </w:r>
      <w:r w:rsidR="004C40D1" w:rsidRPr="004C40D1">
        <w:rPr>
          <w:rFonts w:ascii="Montserrat" w:hAnsi="Montserrat" w:cs="Arial"/>
          <w:sz w:val="22"/>
          <w:szCs w:val="22"/>
        </w:rPr>
        <w:t xml:space="preserve"> es la elegibilidad y las características de las personas que se encuentran en el padrón de pensión humanitaria. FAVOR DE PRONUNCIARSE AL RESPECTO.</w:t>
      </w:r>
    </w:p>
    <w:p w14:paraId="763AE91A" w14:textId="59697FD6" w:rsidR="0023319A" w:rsidRPr="004C40D1" w:rsidRDefault="0023319A" w:rsidP="0023319A">
      <w:pPr>
        <w:autoSpaceDE w:val="0"/>
        <w:autoSpaceDN w:val="0"/>
        <w:adjustRightInd w:val="0"/>
        <w:spacing w:line="276" w:lineRule="auto"/>
        <w:ind w:left="-709" w:right="-284"/>
        <w:jc w:val="both"/>
        <w:rPr>
          <w:rFonts w:ascii="Montserrat" w:hAnsi="Montserrat" w:cs="Arial"/>
          <w:b/>
          <w:sz w:val="22"/>
          <w:szCs w:val="22"/>
        </w:rPr>
      </w:pPr>
      <w:r w:rsidRPr="004C40D1">
        <w:rPr>
          <w:rFonts w:ascii="Montserrat" w:hAnsi="Montserrat" w:cs="Arial"/>
          <w:b/>
          <w:sz w:val="22"/>
          <w:szCs w:val="22"/>
        </w:rPr>
        <w:t xml:space="preserve">RESPUESTA: </w:t>
      </w:r>
      <w:r w:rsidR="00D43B62" w:rsidRPr="00D43B62">
        <w:rPr>
          <w:rFonts w:ascii="Montserrat" w:hAnsi="Montserrat" w:cs="Arial"/>
          <w:sz w:val="22"/>
          <w:szCs w:val="22"/>
        </w:rPr>
        <w:t>el total de la plant</w:t>
      </w:r>
      <w:r w:rsidR="00D43B62">
        <w:rPr>
          <w:rFonts w:ascii="Montserrat" w:hAnsi="Montserrat" w:cs="Arial"/>
          <w:sz w:val="22"/>
          <w:szCs w:val="22"/>
        </w:rPr>
        <w:t>illa que se entregará</w:t>
      </w:r>
      <w:r w:rsidR="00D43B62" w:rsidRPr="00D43B62">
        <w:rPr>
          <w:rFonts w:ascii="Montserrat" w:hAnsi="Montserrat" w:cs="Arial"/>
          <w:sz w:val="22"/>
          <w:szCs w:val="22"/>
        </w:rPr>
        <w:t xml:space="preserve"> al licitante adjudicado.</w:t>
      </w:r>
    </w:p>
    <w:p w14:paraId="0EE5431F"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7029A18F" w14:textId="77777777" w:rsidR="003068A0" w:rsidRPr="003068A0" w:rsidRDefault="00865128" w:rsidP="003068A0">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PREGUNTA 21</w:t>
      </w:r>
      <w:r w:rsidR="0023319A" w:rsidRPr="003068A0">
        <w:rPr>
          <w:rFonts w:ascii="Montserrat" w:hAnsi="Montserrat" w:cs="Arial"/>
          <w:b/>
          <w:sz w:val="22"/>
          <w:szCs w:val="22"/>
        </w:rPr>
        <w:t>.-</w:t>
      </w:r>
      <w:r w:rsidR="0023319A" w:rsidRPr="003068A0">
        <w:rPr>
          <w:rFonts w:ascii="Montserrat" w:hAnsi="Montserrat" w:cs="Arial"/>
          <w:sz w:val="22"/>
          <w:szCs w:val="22"/>
        </w:rPr>
        <w:t xml:space="preserve"> </w:t>
      </w:r>
      <w:r w:rsidR="003068A0" w:rsidRPr="003068A0">
        <w:rPr>
          <w:rFonts w:ascii="Montserrat" w:hAnsi="Montserrat" w:cs="Arial"/>
          <w:sz w:val="22"/>
          <w:szCs w:val="22"/>
        </w:rPr>
        <w:t xml:space="preserve">BASES, ESPECIFICACIONES TÉCNICAS, COLECTIVIDAD ASEGURABLE. Se solicita amablemente a la convocante con el fin de no encarecer la propuesta se limite la edad de aceptación de los beneficios de la forma que sigue: </w:t>
      </w:r>
    </w:p>
    <w:p w14:paraId="0827DB1F" w14:textId="77777777" w:rsidR="003068A0" w:rsidRPr="003068A0" w:rsidRDefault="003068A0" w:rsidP="003068A0">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sz w:val="22"/>
          <w:szCs w:val="22"/>
        </w:rPr>
        <w:t>a)</w:t>
      </w:r>
      <w:r w:rsidRPr="003068A0">
        <w:rPr>
          <w:rFonts w:ascii="Montserrat" w:hAnsi="Montserrat" w:cs="Arial"/>
          <w:sz w:val="22"/>
          <w:szCs w:val="22"/>
        </w:rPr>
        <w:tab/>
        <w:t>Sin límite para la cobertura de fallecimiento,</w:t>
      </w:r>
    </w:p>
    <w:p w14:paraId="1C89C8AC" w14:textId="7C0DE496" w:rsidR="0023319A" w:rsidRPr="00F254A4" w:rsidRDefault="003068A0" w:rsidP="003068A0">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sz w:val="22"/>
          <w:szCs w:val="22"/>
        </w:rPr>
        <w:t>b)</w:t>
      </w:r>
      <w:r w:rsidRPr="003068A0">
        <w:rPr>
          <w:rFonts w:ascii="Montserrat" w:hAnsi="Montserrat" w:cs="Arial"/>
          <w:sz w:val="22"/>
          <w:szCs w:val="22"/>
        </w:rPr>
        <w:tab/>
        <w:t>De 15 a 69 años para la cobertura de muerte accidental, muerte accidental colectiva y pérdidas orgánicas escala B, con cancelación a los 70 años. FAVOR DE PRONUNCIARSE AL RESPECTO.</w:t>
      </w:r>
    </w:p>
    <w:p w14:paraId="6CE43D75" w14:textId="09564E9C"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BA0751">
        <w:rPr>
          <w:rFonts w:ascii="Montserrat" w:hAnsi="Montserrat" w:cs="Arial"/>
          <w:sz w:val="22"/>
          <w:szCs w:val="22"/>
        </w:rPr>
        <w:t>no se acepta su propuesta</w:t>
      </w:r>
      <w:r w:rsidR="00BA0751" w:rsidRPr="00BA0751">
        <w:rPr>
          <w:rFonts w:ascii="Montserrat" w:hAnsi="Montserrat" w:cs="Arial"/>
          <w:sz w:val="22"/>
          <w:szCs w:val="22"/>
        </w:rPr>
        <w:t xml:space="preserve">, se deberá de atender las especificaciones y términos de las bases en su numeral 4.1 </w:t>
      </w:r>
      <w:r w:rsidR="00BA0751">
        <w:rPr>
          <w:rFonts w:ascii="Montserrat" w:hAnsi="Montserrat" w:cs="Arial"/>
          <w:sz w:val="22"/>
          <w:szCs w:val="22"/>
        </w:rPr>
        <w:t>“</w:t>
      </w:r>
      <w:r w:rsidR="00BA0751" w:rsidRPr="00BA0751">
        <w:rPr>
          <w:rFonts w:ascii="Montserrat" w:hAnsi="Montserrat" w:cs="Arial"/>
          <w:sz w:val="22"/>
          <w:szCs w:val="22"/>
        </w:rPr>
        <w:t>colectividad asegurable</w:t>
      </w:r>
      <w:r w:rsidR="00BA0751">
        <w:rPr>
          <w:rFonts w:ascii="Montserrat" w:hAnsi="Montserrat" w:cs="Arial"/>
          <w:sz w:val="22"/>
          <w:szCs w:val="22"/>
        </w:rPr>
        <w:t>”</w:t>
      </w:r>
      <w:r w:rsidR="00BA0751" w:rsidRPr="00BA0751">
        <w:rPr>
          <w:rFonts w:ascii="Montserrat" w:hAnsi="Montserrat" w:cs="Arial"/>
          <w:sz w:val="22"/>
          <w:szCs w:val="22"/>
        </w:rPr>
        <w:t>.</w:t>
      </w:r>
    </w:p>
    <w:p w14:paraId="3E30C37A" w14:textId="77777777" w:rsidR="00BA0751" w:rsidRDefault="00BA0751" w:rsidP="0023319A">
      <w:pPr>
        <w:autoSpaceDE w:val="0"/>
        <w:autoSpaceDN w:val="0"/>
        <w:adjustRightInd w:val="0"/>
        <w:spacing w:line="276" w:lineRule="auto"/>
        <w:ind w:left="-709" w:right="-284"/>
        <w:jc w:val="both"/>
        <w:rPr>
          <w:rFonts w:ascii="Montserrat" w:hAnsi="Montserrat" w:cs="Arial"/>
          <w:b/>
          <w:sz w:val="22"/>
          <w:szCs w:val="22"/>
        </w:rPr>
      </w:pPr>
    </w:p>
    <w:p w14:paraId="7D81A2F8" w14:textId="3C4E3E72"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22</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3068A0" w:rsidRPr="003068A0">
        <w:rPr>
          <w:rFonts w:ascii="Montserrat" w:hAnsi="Montserrat" w:cs="Arial"/>
          <w:sz w:val="22"/>
          <w:szCs w:val="22"/>
        </w:rPr>
        <w:t>BASES, ESPECIFICACIONES TÉCNICAS, ALTAS Y BAJA DE PARTICIPANTES. Favor de confirmar que la póliza será auto administrada, por lo que al final de la vigencia se realizará el cobro o devolución de prima por los movimientos de altas, bajas o cambios de suma asegurada, en caso contrario favor de especificar. FAVOR DE PRONUNCIARSE AL RESPECTO.</w:t>
      </w:r>
    </w:p>
    <w:p w14:paraId="7155EFB0" w14:textId="34CFCAB0"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9D6D75" w:rsidRPr="009D6D75">
        <w:rPr>
          <w:rFonts w:ascii="Montserrat" w:hAnsi="Montserrat" w:cs="Arial"/>
          <w:sz w:val="22"/>
          <w:szCs w:val="22"/>
        </w:rPr>
        <w:t>no es correcta su apreciación, puesto que se tomará únicamente el costo de la prima total a pagar y no habrá ajustes al finalizar.</w:t>
      </w:r>
    </w:p>
    <w:p w14:paraId="0B169C94"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0E9A48B1" w14:textId="3627C87C"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23</w:t>
      </w:r>
      <w:r w:rsidR="0023319A" w:rsidRPr="00F254A4">
        <w:rPr>
          <w:rFonts w:ascii="Montserrat" w:hAnsi="Montserrat" w:cs="Arial"/>
          <w:b/>
          <w:sz w:val="22"/>
          <w:szCs w:val="22"/>
        </w:rPr>
        <w:t>.-</w:t>
      </w:r>
      <w:r w:rsidR="003527F8">
        <w:rPr>
          <w:rFonts w:ascii="Montserrat" w:hAnsi="Montserrat" w:cs="Arial"/>
          <w:sz w:val="22"/>
          <w:szCs w:val="22"/>
        </w:rPr>
        <w:t xml:space="preserve"> </w:t>
      </w:r>
      <w:r w:rsidR="003068A0" w:rsidRPr="003068A0">
        <w:rPr>
          <w:rFonts w:ascii="Montserrat" w:hAnsi="Montserrat" w:cs="Arial"/>
          <w:sz w:val="22"/>
          <w:szCs w:val="22"/>
        </w:rPr>
        <w:t>BASES, ESPECIFICACIONES TÉCNICAS, SUMA ASEGURADA. Estimaremos de la convocante confirme si la cobertura que solicita para el personal jubilado únicamente es: cobertura por fallecimiento con regla de suma asegurada de $75,432.50, en caso contrario favor de especificar.     FAVOR DE PRONUNCIARSE AL RESPECTO.</w:t>
      </w:r>
    </w:p>
    <w:p w14:paraId="4FE36932" w14:textId="06307AC1"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022218" w:rsidRPr="00022218">
        <w:rPr>
          <w:rFonts w:ascii="Montserrat" w:hAnsi="Montserrat" w:cs="Arial"/>
          <w:sz w:val="22"/>
          <w:szCs w:val="22"/>
        </w:rPr>
        <w:t xml:space="preserve">deberá apegarse a lo establecido en el numeral 4.1, aparado </w:t>
      </w:r>
      <w:r w:rsidR="00022218">
        <w:rPr>
          <w:rFonts w:ascii="Montserrat" w:hAnsi="Montserrat" w:cs="Arial"/>
          <w:sz w:val="22"/>
          <w:szCs w:val="22"/>
        </w:rPr>
        <w:t>“</w:t>
      </w:r>
      <w:r w:rsidR="00022218" w:rsidRPr="00022218">
        <w:rPr>
          <w:rFonts w:ascii="Montserrat" w:hAnsi="Montserrat" w:cs="Arial"/>
          <w:sz w:val="22"/>
          <w:szCs w:val="22"/>
        </w:rPr>
        <w:t>colectividad asegurable</w:t>
      </w:r>
      <w:r w:rsidR="00022218">
        <w:rPr>
          <w:rFonts w:ascii="Montserrat" w:hAnsi="Montserrat" w:cs="Arial"/>
          <w:sz w:val="22"/>
          <w:szCs w:val="22"/>
        </w:rPr>
        <w:t>”</w:t>
      </w:r>
      <w:r w:rsidR="00022218" w:rsidRPr="00022218">
        <w:rPr>
          <w:rFonts w:ascii="Montserrat" w:hAnsi="Montserrat" w:cs="Arial"/>
          <w:sz w:val="22"/>
          <w:szCs w:val="22"/>
        </w:rPr>
        <w:t xml:space="preserve">, </w:t>
      </w:r>
      <w:r w:rsidR="00EA7EDD">
        <w:rPr>
          <w:rFonts w:ascii="Montserrat" w:hAnsi="Montserrat" w:cs="Arial"/>
          <w:sz w:val="22"/>
          <w:szCs w:val="22"/>
        </w:rPr>
        <w:t xml:space="preserve">a la modificación número 1 de esta acta </w:t>
      </w:r>
      <w:r w:rsidR="00022218">
        <w:rPr>
          <w:rFonts w:ascii="Montserrat" w:hAnsi="Montserrat" w:cs="Arial"/>
          <w:sz w:val="22"/>
          <w:szCs w:val="22"/>
        </w:rPr>
        <w:t>“</w:t>
      </w:r>
      <w:r w:rsidR="00022218" w:rsidRPr="00022218">
        <w:rPr>
          <w:rFonts w:ascii="Montserrat" w:hAnsi="Montserrat" w:cs="Arial"/>
          <w:sz w:val="22"/>
          <w:szCs w:val="22"/>
        </w:rPr>
        <w:t>suma asegurada</w:t>
      </w:r>
      <w:r w:rsidR="00022218">
        <w:rPr>
          <w:rFonts w:ascii="Montserrat" w:hAnsi="Montserrat" w:cs="Arial"/>
          <w:sz w:val="22"/>
          <w:szCs w:val="22"/>
        </w:rPr>
        <w:t xml:space="preserve">” </w:t>
      </w:r>
      <w:r w:rsidR="00022218" w:rsidRPr="00022218">
        <w:rPr>
          <w:rFonts w:ascii="Montserrat" w:hAnsi="Montserrat" w:cs="Arial"/>
          <w:sz w:val="22"/>
          <w:szCs w:val="22"/>
        </w:rPr>
        <w:t xml:space="preserve">y </w:t>
      </w:r>
      <w:r w:rsidR="00022218">
        <w:rPr>
          <w:rFonts w:ascii="Montserrat" w:hAnsi="Montserrat" w:cs="Arial"/>
          <w:sz w:val="22"/>
          <w:szCs w:val="22"/>
        </w:rPr>
        <w:t>“</w:t>
      </w:r>
      <w:r w:rsidR="00022218" w:rsidRPr="00022218">
        <w:rPr>
          <w:rFonts w:ascii="Montserrat" w:hAnsi="Montserrat" w:cs="Arial"/>
          <w:sz w:val="22"/>
          <w:szCs w:val="22"/>
        </w:rPr>
        <w:t>beneficios adicionales</w:t>
      </w:r>
      <w:r w:rsidR="00022218">
        <w:rPr>
          <w:rFonts w:ascii="Montserrat" w:hAnsi="Montserrat" w:cs="Arial"/>
          <w:sz w:val="22"/>
          <w:szCs w:val="22"/>
        </w:rPr>
        <w:t>”</w:t>
      </w:r>
      <w:r w:rsidR="00022218" w:rsidRPr="00022218">
        <w:rPr>
          <w:rFonts w:ascii="Montserrat" w:hAnsi="Montserrat" w:cs="Arial"/>
          <w:sz w:val="22"/>
          <w:szCs w:val="22"/>
        </w:rPr>
        <w:t xml:space="preserve"> de las presentes bases.</w:t>
      </w:r>
    </w:p>
    <w:p w14:paraId="08D92CD9"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6A40304B" w14:textId="696F8D63"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24</w:t>
      </w:r>
      <w:r w:rsidR="0023319A" w:rsidRPr="00F254A4">
        <w:rPr>
          <w:rFonts w:ascii="Montserrat" w:hAnsi="Montserrat" w:cs="Arial"/>
          <w:b/>
          <w:sz w:val="22"/>
          <w:szCs w:val="22"/>
        </w:rPr>
        <w:t>.-</w:t>
      </w:r>
      <w:r w:rsidR="003527F8">
        <w:rPr>
          <w:rFonts w:ascii="Montserrat" w:hAnsi="Montserrat" w:cs="Arial"/>
          <w:sz w:val="22"/>
          <w:szCs w:val="22"/>
        </w:rPr>
        <w:t xml:space="preserve"> </w:t>
      </w:r>
      <w:r w:rsidR="003068A0" w:rsidRPr="003068A0">
        <w:rPr>
          <w:rFonts w:ascii="Montserrat" w:hAnsi="Montserrat" w:cs="Arial"/>
          <w:sz w:val="22"/>
          <w:szCs w:val="22"/>
        </w:rPr>
        <w:t>BASES, ESPECIFICACIONES TÉCNICAS, BENEFICIOS ADICIONALES. Estimaremos de la convocante confirmar que la doble indemnización por muerte accidental contempla la suma asegurada de $75,432.50 de fallecimiento + $75,432.50 por muerte accidental, así como la triple indemnización por muerte accidental colectiva contempla la suma asegurada de $75,432.50 por fallecimiento + $75,432.50 por muerte accidental + $75,432.50 por muerte accidental colectiva y la indemnización por pérdidas orgánicas hasta una suma asegurada de$75,432.50. FAVOR DE PRONUNCIARSE AL RESPECTO.</w:t>
      </w:r>
    </w:p>
    <w:p w14:paraId="55102415" w14:textId="77777777" w:rsidR="00890114" w:rsidRPr="00083242" w:rsidRDefault="0023319A" w:rsidP="00890114">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lastRenderedPageBreak/>
        <w:t>RESPUESTA:</w:t>
      </w:r>
      <w:r w:rsidRPr="00F254A4">
        <w:rPr>
          <w:rFonts w:ascii="Montserrat" w:hAnsi="Montserrat" w:cs="Arial"/>
          <w:sz w:val="22"/>
          <w:szCs w:val="22"/>
        </w:rPr>
        <w:t xml:space="preserve"> </w:t>
      </w:r>
      <w:r w:rsidR="00890114" w:rsidRPr="00083242">
        <w:rPr>
          <w:rFonts w:ascii="Montserrat" w:hAnsi="Montserrat" w:cs="Arial"/>
          <w:sz w:val="22"/>
          <w:szCs w:val="22"/>
        </w:rPr>
        <w:t xml:space="preserve">favor de apegarse a las bases de la presente licitación en su apartado </w:t>
      </w:r>
      <w:r w:rsidR="00890114">
        <w:rPr>
          <w:rFonts w:ascii="Montserrat" w:hAnsi="Montserrat" w:cs="Arial"/>
          <w:sz w:val="22"/>
          <w:szCs w:val="22"/>
        </w:rPr>
        <w:t>“</w:t>
      </w:r>
      <w:r w:rsidR="00890114" w:rsidRPr="00083242">
        <w:rPr>
          <w:rFonts w:ascii="Montserrat" w:hAnsi="Montserrat" w:cs="Arial"/>
          <w:sz w:val="22"/>
          <w:szCs w:val="22"/>
        </w:rPr>
        <w:t>beneficios adicionales</w:t>
      </w:r>
      <w:r w:rsidR="00890114">
        <w:rPr>
          <w:rFonts w:ascii="Montserrat" w:hAnsi="Montserrat" w:cs="Arial"/>
          <w:sz w:val="22"/>
          <w:szCs w:val="22"/>
        </w:rPr>
        <w:t>”</w:t>
      </w:r>
      <w:r w:rsidR="00890114" w:rsidRPr="00083242">
        <w:rPr>
          <w:rFonts w:ascii="Montserrat" w:hAnsi="Montserrat" w:cs="Arial"/>
          <w:sz w:val="22"/>
          <w:szCs w:val="22"/>
        </w:rPr>
        <w:t xml:space="preserve">, los cuales describen: </w:t>
      </w:r>
    </w:p>
    <w:p w14:paraId="674510FE" w14:textId="77777777" w:rsidR="00890114" w:rsidRPr="00083242" w:rsidRDefault="00890114" w:rsidP="00890114">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t>1.</w:t>
      </w:r>
      <w:r w:rsidRPr="00083242">
        <w:rPr>
          <w:rFonts w:ascii="Montserrat" w:hAnsi="Montserrat" w:cs="Arial"/>
          <w:sz w:val="22"/>
          <w:szCs w:val="22"/>
        </w:rPr>
        <w:tab/>
        <w:t>Doble indemnización por muerte accidental.  $150,865.00 m.n. (ciento cincuenta mil ochocientos sesenta y cinco pesos00/100 m.n.).</w:t>
      </w:r>
    </w:p>
    <w:p w14:paraId="5FA9D888" w14:textId="77777777" w:rsidR="00890114" w:rsidRPr="00083242" w:rsidRDefault="00890114" w:rsidP="00890114">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t>2.</w:t>
      </w:r>
      <w:r w:rsidRPr="00083242">
        <w:rPr>
          <w:rFonts w:ascii="Montserrat" w:hAnsi="Montserrat" w:cs="Arial"/>
          <w:sz w:val="22"/>
          <w:szCs w:val="22"/>
        </w:rPr>
        <w:tab/>
        <w:t>Indemnización por pérdidas orgánicas es en escala “B”, cualquiera que fuere la causa que la origine, igual a suma asegurada. $75,432.50 (setenta y cinco mil cuatrocientos treinta y dos pesos 50/100 m.n.).</w:t>
      </w:r>
    </w:p>
    <w:p w14:paraId="11E4C7B4" w14:textId="77777777" w:rsidR="00890114" w:rsidRPr="00083242" w:rsidRDefault="00890114" w:rsidP="00890114">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t>3.</w:t>
      </w:r>
      <w:r w:rsidRPr="00083242">
        <w:rPr>
          <w:rFonts w:ascii="Montserrat" w:hAnsi="Montserrat" w:cs="Arial"/>
          <w:sz w:val="22"/>
          <w:szCs w:val="22"/>
        </w:rPr>
        <w:tab/>
        <w:t>Triple indemnización por muerte colectiva. $226,297.50 m.n. (doscientos veintiséis mil doscientos noventa y siete pesos 50/100 m.n.).</w:t>
      </w:r>
    </w:p>
    <w:p w14:paraId="10CE0641" w14:textId="77777777" w:rsidR="00890114" w:rsidRDefault="00890114" w:rsidP="00890114">
      <w:pPr>
        <w:autoSpaceDE w:val="0"/>
        <w:autoSpaceDN w:val="0"/>
        <w:adjustRightInd w:val="0"/>
        <w:spacing w:line="276" w:lineRule="auto"/>
        <w:ind w:left="-709" w:right="-284"/>
        <w:jc w:val="both"/>
        <w:rPr>
          <w:rFonts w:ascii="Montserrat" w:hAnsi="Montserrat" w:cs="Arial"/>
          <w:sz w:val="22"/>
          <w:szCs w:val="22"/>
        </w:rPr>
      </w:pPr>
      <w:r w:rsidRPr="00083242">
        <w:rPr>
          <w:rFonts w:ascii="Montserrat" w:hAnsi="Montserrat" w:cs="Arial"/>
          <w:sz w:val="22"/>
          <w:szCs w:val="22"/>
        </w:rPr>
        <w:t>4.</w:t>
      </w:r>
      <w:r w:rsidRPr="00083242">
        <w:rPr>
          <w:rFonts w:ascii="Montserrat" w:hAnsi="Montserrat" w:cs="Arial"/>
          <w:sz w:val="22"/>
          <w:szCs w:val="22"/>
        </w:rPr>
        <w:tab/>
        <w:t>Los suicidios y homicidios se consideran en cobertura normal.</w:t>
      </w:r>
    </w:p>
    <w:p w14:paraId="1F99399C" w14:textId="1F26883A" w:rsidR="00F65967" w:rsidRDefault="001A723E" w:rsidP="00F65967">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sz w:val="22"/>
          <w:szCs w:val="22"/>
        </w:rPr>
        <w:t>Asimismo,</w:t>
      </w:r>
      <w:r w:rsidR="00F65967">
        <w:rPr>
          <w:rFonts w:ascii="Montserrat" w:hAnsi="Montserrat" w:cs="Arial"/>
          <w:sz w:val="22"/>
          <w:szCs w:val="22"/>
        </w:rPr>
        <w:t xml:space="preserve"> favor de apegarse a la modificación número 1 de esta acta.</w:t>
      </w:r>
    </w:p>
    <w:p w14:paraId="62477429"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4A797DF9" w14:textId="1456843C"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w:t>
      </w:r>
      <w:r w:rsidR="0023319A">
        <w:rPr>
          <w:rFonts w:ascii="Montserrat" w:hAnsi="Montserrat" w:cs="Arial"/>
          <w:b/>
          <w:sz w:val="22"/>
          <w:szCs w:val="22"/>
        </w:rPr>
        <w:t>5</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3068A0" w:rsidRPr="003068A0">
        <w:rPr>
          <w:rFonts w:ascii="Montserrat" w:hAnsi="Montserrat" w:cs="Arial"/>
          <w:sz w:val="22"/>
          <w:szCs w:val="22"/>
        </w:rPr>
        <w:t>BASES, ESPECIFICACIONES TÉCNICAS, BENEFICIOS ADICIONALES. Se solicita amablemente a la convocante confirma que triple indemnización por muerte colectiva se refiere a la triple indemnización por muerte accidental colectiva. FAVOR DE PRONUNCIARSE AL RESPECTO.</w:t>
      </w:r>
    </w:p>
    <w:p w14:paraId="31E293F9" w14:textId="724340DF"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4A59F9">
        <w:rPr>
          <w:rFonts w:ascii="Montserrat" w:hAnsi="Montserrat" w:cs="Arial"/>
          <w:sz w:val="22"/>
          <w:szCs w:val="22"/>
        </w:rPr>
        <w:t>es correcta su apreciación.</w:t>
      </w:r>
    </w:p>
    <w:p w14:paraId="29E17CB2"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09A70891" w14:textId="5A12804E"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26</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3068A0" w:rsidRPr="003068A0">
        <w:rPr>
          <w:rFonts w:ascii="Montserrat" w:hAnsi="Montserrat" w:cs="Arial"/>
          <w:sz w:val="22"/>
          <w:szCs w:val="22"/>
        </w:rPr>
        <w:t>BASES, ESPECIFICACIONES TÉCNICAS, FORMA DE PAGO. Se agradecerá especifique si la convocante cubrirá al 100% la prima del seguro. FAVOR DE PRONUNCIARSE AL RESPECTO.</w:t>
      </w:r>
    </w:p>
    <w:p w14:paraId="68004DE8" w14:textId="480B7B29"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4A59F9" w:rsidRPr="004A59F9">
        <w:rPr>
          <w:rFonts w:ascii="Montserrat" w:hAnsi="Montserrat" w:cs="Arial"/>
          <w:sz w:val="22"/>
          <w:szCs w:val="22"/>
        </w:rPr>
        <w:t>no es correcta su apreciación, el 100 % deberá ser cubierto por el licitante adjudicado.</w:t>
      </w:r>
    </w:p>
    <w:p w14:paraId="5C537B1E"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658A7C85" w14:textId="3A5BD8C9"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27</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3068A0" w:rsidRPr="003068A0">
        <w:rPr>
          <w:rFonts w:ascii="Montserrat" w:hAnsi="Montserrat" w:cs="Arial"/>
          <w:sz w:val="22"/>
          <w:szCs w:val="22"/>
        </w:rPr>
        <w:t xml:space="preserve">BASES, ESPECIFICACIONES TÉCNICAS, DESIGNACIÓN DE BENEFICIARIOS. Se solicita amablemente a la convocante confirmar que se </w:t>
      </w:r>
      <w:r w:rsidR="004A59F9" w:rsidRPr="003068A0">
        <w:rPr>
          <w:rFonts w:ascii="Montserrat" w:hAnsi="Montserrat" w:cs="Arial"/>
          <w:sz w:val="22"/>
          <w:szCs w:val="22"/>
        </w:rPr>
        <w:t>deberá</w:t>
      </w:r>
      <w:r w:rsidR="003068A0" w:rsidRPr="003068A0">
        <w:rPr>
          <w:rFonts w:ascii="Montserrat" w:hAnsi="Montserrat" w:cs="Arial"/>
          <w:sz w:val="22"/>
          <w:szCs w:val="22"/>
        </w:rPr>
        <w:t xml:space="preserve"> de tomar como valido el formato de consentimiento y designación de beneficiarios de la aseguradora adjudicada, por lo que dichos documentos </w:t>
      </w:r>
      <w:r w:rsidR="004A59F9" w:rsidRPr="003068A0">
        <w:rPr>
          <w:rFonts w:ascii="Montserrat" w:hAnsi="Montserrat" w:cs="Arial"/>
          <w:sz w:val="22"/>
          <w:szCs w:val="22"/>
        </w:rPr>
        <w:t>deberán</w:t>
      </w:r>
      <w:r w:rsidR="003068A0" w:rsidRPr="003068A0">
        <w:rPr>
          <w:rFonts w:ascii="Montserrat" w:hAnsi="Montserrat" w:cs="Arial"/>
          <w:sz w:val="22"/>
          <w:szCs w:val="22"/>
        </w:rPr>
        <w:t xml:space="preserve"> de estar actualizados. FAVOR DE PRONUNCIARSE AL RESPECTO.</w:t>
      </w:r>
    </w:p>
    <w:p w14:paraId="0CD7EC23" w14:textId="227DBAB5"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3E3FF7" w:rsidRPr="003E3FF7">
        <w:rPr>
          <w:rFonts w:ascii="Montserrat" w:hAnsi="Montserrat" w:cs="Arial"/>
          <w:sz w:val="22"/>
          <w:szCs w:val="22"/>
        </w:rPr>
        <w:t xml:space="preserve">no es correcta su apreciación, favor de apegarse al numeral 4.1 de las bases en su apartado </w:t>
      </w:r>
      <w:r w:rsidR="003E3FF7">
        <w:rPr>
          <w:rFonts w:ascii="Montserrat" w:hAnsi="Montserrat" w:cs="Arial"/>
          <w:sz w:val="22"/>
          <w:szCs w:val="22"/>
        </w:rPr>
        <w:t>“</w:t>
      </w:r>
      <w:r w:rsidR="003E3FF7" w:rsidRPr="003E3FF7">
        <w:rPr>
          <w:rFonts w:ascii="Montserrat" w:hAnsi="Montserrat" w:cs="Arial"/>
          <w:sz w:val="22"/>
          <w:szCs w:val="22"/>
        </w:rPr>
        <w:t>requisitos</w:t>
      </w:r>
      <w:r w:rsidR="003E3FF7">
        <w:rPr>
          <w:rFonts w:ascii="Montserrat" w:hAnsi="Montserrat" w:cs="Arial"/>
          <w:sz w:val="22"/>
          <w:szCs w:val="22"/>
        </w:rPr>
        <w:t>”</w:t>
      </w:r>
      <w:r w:rsidR="003E3FF7" w:rsidRPr="003E3FF7">
        <w:rPr>
          <w:rFonts w:ascii="Montserrat" w:hAnsi="Montserrat" w:cs="Arial"/>
          <w:sz w:val="22"/>
          <w:szCs w:val="22"/>
        </w:rPr>
        <w:t xml:space="preserve">, estos son establecidos por la </w:t>
      </w:r>
      <w:r w:rsidR="003E3FF7">
        <w:rPr>
          <w:rFonts w:ascii="Montserrat" w:hAnsi="Montserrat" w:cs="Arial"/>
          <w:sz w:val="22"/>
          <w:szCs w:val="22"/>
        </w:rPr>
        <w:t>D</w:t>
      </w:r>
      <w:r w:rsidR="003E3FF7" w:rsidRPr="003E3FF7">
        <w:rPr>
          <w:rFonts w:ascii="Montserrat" w:hAnsi="Montserrat" w:cs="Arial"/>
          <w:sz w:val="22"/>
          <w:szCs w:val="22"/>
        </w:rPr>
        <w:t>irección de recursos</w:t>
      </w:r>
      <w:r w:rsidR="003E3FF7">
        <w:rPr>
          <w:rFonts w:ascii="Montserrat" w:hAnsi="Montserrat" w:cs="Arial"/>
          <w:sz w:val="22"/>
          <w:szCs w:val="22"/>
        </w:rPr>
        <w:t xml:space="preserve"> </w:t>
      </w:r>
      <w:r w:rsidR="001A723E">
        <w:rPr>
          <w:rFonts w:ascii="Montserrat" w:hAnsi="Montserrat" w:cs="Arial"/>
          <w:sz w:val="22"/>
          <w:szCs w:val="22"/>
        </w:rPr>
        <w:t xml:space="preserve">humanos </w:t>
      </w:r>
      <w:r w:rsidR="003E3FF7">
        <w:rPr>
          <w:rFonts w:ascii="Montserrat" w:hAnsi="Montserrat" w:cs="Arial"/>
          <w:sz w:val="22"/>
          <w:szCs w:val="22"/>
        </w:rPr>
        <w:t>de la Oficialía Mayor</w:t>
      </w:r>
      <w:r w:rsidR="003E3FF7" w:rsidRPr="003E3FF7">
        <w:rPr>
          <w:rFonts w:ascii="Montserrat" w:hAnsi="Montserrat" w:cs="Arial"/>
          <w:sz w:val="22"/>
          <w:szCs w:val="22"/>
        </w:rPr>
        <w:t>, y la compañía de seguros no podrá solicitar documentos adicionales a los establecidos por dicha dirección.</w:t>
      </w:r>
    </w:p>
    <w:p w14:paraId="6EB9B610"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2CC8054B" w14:textId="10E82592" w:rsidR="0023319A" w:rsidRPr="00F254A4"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28</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3068A0" w:rsidRPr="003068A0">
        <w:rPr>
          <w:rFonts w:ascii="Montserrat" w:hAnsi="Montserrat" w:cs="Arial"/>
          <w:sz w:val="22"/>
          <w:szCs w:val="22"/>
        </w:rPr>
        <w:t xml:space="preserve">BASES, ESPECIFICACIONES TÉCNICAS, DESIGNACIÓN DE BENEFICIARIOS. En caso de que la respuesta a la pregunta anterior sea negativa, favor de confirmar que la aseguradora adjudicada reconocerá a los beneficiarios designados en los consentimientos individuales entregados en original por la dependencia, solo cuando estén debidamente requisitados y firmados por el asegurado, pudiendo ser estos de vigencias anteriores en otra compañía aseguradora. Únicamente en caso de no contar con el formato de la aseguradora adjudicada u otra compañía aseguradora, se podrá aceptar el formato universal de designación de beneficiarios de la dependencia, siempre y cuando estos estén certificados, </w:t>
      </w:r>
      <w:r w:rsidR="003068A0" w:rsidRPr="003068A0">
        <w:rPr>
          <w:rFonts w:ascii="Montserrat" w:hAnsi="Montserrat" w:cs="Arial"/>
          <w:sz w:val="22"/>
          <w:szCs w:val="22"/>
        </w:rPr>
        <w:lastRenderedPageBreak/>
        <w:t xml:space="preserve">verificados y sellados por la dependencia, validando así que es la última designación firmada por el asegurado. Dichos consentimientos no podrán tener una antigüedad mayor a 5 años. Por lo anterior, se deberá contar con el oficio por parte de la Dependencia mediante el cual se confirme que se hará responsable por cualquier controversia que pudiera surgir sobre los pagos a beneficiarios que figuren en los consentimientos que envía la propia Dependencia para el pago de siniestros. Por tanto, la aseguradora adjudicada pagará la Suma Asegurada sobre este último consentimiento entregado por la dependencia, quedando liberado de las obligaciones contraídas en este, por lo que, si posterior al pago recibe una notificación de cambio, </w:t>
      </w:r>
      <w:r w:rsidR="00782E32" w:rsidRPr="003068A0">
        <w:rPr>
          <w:rFonts w:ascii="Montserrat" w:hAnsi="Montserrat" w:cs="Arial"/>
          <w:sz w:val="22"/>
          <w:szCs w:val="22"/>
        </w:rPr>
        <w:t>está</w:t>
      </w:r>
      <w:r w:rsidR="003068A0" w:rsidRPr="003068A0">
        <w:rPr>
          <w:rFonts w:ascii="Montserrat" w:hAnsi="Montserrat" w:cs="Arial"/>
          <w:sz w:val="22"/>
          <w:szCs w:val="22"/>
        </w:rPr>
        <w:t xml:space="preserve"> ya no surtirá efecto. FAVOR DE PRONUNCIARSE AL RESPECTO.</w:t>
      </w:r>
    </w:p>
    <w:p w14:paraId="107FE145" w14:textId="6A73CD3B"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782E32" w:rsidRPr="003E3FF7">
        <w:rPr>
          <w:rFonts w:ascii="Montserrat" w:hAnsi="Montserrat" w:cs="Arial"/>
          <w:sz w:val="22"/>
          <w:szCs w:val="22"/>
        </w:rPr>
        <w:t xml:space="preserve">no es correcta su apreciación, favor de apegarse al numeral 4.1 de las bases en su apartado </w:t>
      </w:r>
      <w:r w:rsidR="00782E32">
        <w:rPr>
          <w:rFonts w:ascii="Montserrat" w:hAnsi="Montserrat" w:cs="Arial"/>
          <w:sz w:val="22"/>
          <w:szCs w:val="22"/>
        </w:rPr>
        <w:t>“</w:t>
      </w:r>
      <w:r w:rsidR="00782E32" w:rsidRPr="003E3FF7">
        <w:rPr>
          <w:rFonts w:ascii="Montserrat" w:hAnsi="Montserrat" w:cs="Arial"/>
          <w:sz w:val="22"/>
          <w:szCs w:val="22"/>
        </w:rPr>
        <w:t>requisitos</w:t>
      </w:r>
      <w:r w:rsidR="00782E32">
        <w:rPr>
          <w:rFonts w:ascii="Montserrat" w:hAnsi="Montserrat" w:cs="Arial"/>
          <w:sz w:val="22"/>
          <w:szCs w:val="22"/>
        </w:rPr>
        <w:t>”</w:t>
      </w:r>
      <w:r w:rsidR="00782E32" w:rsidRPr="003E3FF7">
        <w:rPr>
          <w:rFonts w:ascii="Montserrat" w:hAnsi="Montserrat" w:cs="Arial"/>
          <w:sz w:val="22"/>
          <w:szCs w:val="22"/>
        </w:rPr>
        <w:t xml:space="preserve">, estos son establecidos por la </w:t>
      </w:r>
      <w:r w:rsidR="00782E32">
        <w:rPr>
          <w:rFonts w:ascii="Montserrat" w:hAnsi="Montserrat" w:cs="Arial"/>
          <w:sz w:val="22"/>
          <w:szCs w:val="22"/>
        </w:rPr>
        <w:t>D</w:t>
      </w:r>
      <w:r w:rsidR="00782E32" w:rsidRPr="003E3FF7">
        <w:rPr>
          <w:rFonts w:ascii="Montserrat" w:hAnsi="Montserrat" w:cs="Arial"/>
          <w:sz w:val="22"/>
          <w:szCs w:val="22"/>
        </w:rPr>
        <w:t>irección de recursos</w:t>
      </w:r>
      <w:r w:rsidR="00782E32">
        <w:rPr>
          <w:rFonts w:ascii="Montserrat" w:hAnsi="Montserrat" w:cs="Arial"/>
          <w:sz w:val="22"/>
          <w:szCs w:val="22"/>
        </w:rPr>
        <w:t xml:space="preserve"> </w:t>
      </w:r>
      <w:r w:rsidR="00334AEF">
        <w:rPr>
          <w:rFonts w:ascii="Montserrat" w:hAnsi="Montserrat" w:cs="Arial"/>
          <w:sz w:val="22"/>
          <w:szCs w:val="22"/>
        </w:rPr>
        <w:t xml:space="preserve">humanos </w:t>
      </w:r>
      <w:r w:rsidR="00782E32">
        <w:rPr>
          <w:rFonts w:ascii="Montserrat" w:hAnsi="Montserrat" w:cs="Arial"/>
          <w:sz w:val="22"/>
          <w:szCs w:val="22"/>
        </w:rPr>
        <w:t>de la Oficialía Mayor</w:t>
      </w:r>
      <w:r w:rsidR="00782E32" w:rsidRPr="003E3FF7">
        <w:rPr>
          <w:rFonts w:ascii="Montserrat" w:hAnsi="Montserrat" w:cs="Arial"/>
          <w:sz w:val="22"/>
          <w:szCs w:val="22"/>
        </w:rPr>
        <w:t>, y la compañía de seguros no podrá solicitar documentos adicionales a los establecidos por dicha dirección.</w:t>
      </w:r>
    </w:p>
    <w:p w14:paraId="528AAAD1"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0694046A" w14:textId="77777777" w:rsidR="003068A0" w:rsidRDefault="00865128" w:rsidP="003068A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29</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3068A0" w:rsidRPr="003068A0">
        <w:rPr>
          <w:rFonts w:ascii="Montserrat" w:hAnsi="Montserrat" w:cs="Arial"/>
          <w:sz w:val="22"/>
          <w:szCs w:val="22"/>
        </w:rPr>
        <w:t xml:space="preserve">BASES, ESPECIFICACIONES TÉCNICAS, PROPUESTA TÉCNICA, ANEXO 1. Se solicita amablemente a la convocante confirmar que cumplimos con la oferta de propuesta técnica transcribiendo el anexo técnico “especificaciones técnicas” en el anexo 1, considerando las coberturas solicitadas, anexando donde correspondan los cambios de la junta de aclaraciones. En caso contrario, favor de especificar. FAVOR DE PRONUNCIARSE AL RESPECTO. </w:t>
      </w:r>
    </w:p>
    <w:p w14:paraId="3BFF7194" w14:textId="6E0000E9" w:rsidR="0023319A" w:rsidRDefault="0023319A" w:rsidP="003068A0">
      <w:pPr>
        <w:autoSpaceDE w:val="0"/>
        <w:autoSpaceDN w:val="0"/>
        <w:adjustRightInd w:val="0"/>
        <w:spacing w:line="276" w:lineRule="auto"/>
        <w:ind w:left="-709" w:right="-284"/>
        <w:jc w:val="both"/>
        <w:rPr>
          <w:rFonts w:ascii="Montserrat" w:hAnsi="Montserrat" w:cs="Arial"/>
          <w:sz w:val="22"/>
          <w:szCs w:val="22"/>
        </w:rPr>
      </w:pPr>
      <w:r w:rsidRPr="003068A0">
        <w:rPr>
          <w:rFonts w:ascii="Montserrat" w:hAnsi="Montserrat" w:cs="Arial"/>
          <w:b/>
          <w:sz w:val="22"/>
          <w:szCs w:val="22"/>
        </w:rPr>
        <w:t>RESPUESTA:</w:t>
      </w:r>
      <w:r w:rsidRPr="00F254A4">
        <w:rPr>
          <w:rFonts w:ascii="Montserrat" w:hAnsi="Montserrat" w:cs="Arial"/>
          <w:sz w:val="22"/>
          <w:szCs w:val="22"/>
        </w:rPr>
        <w:t xml:space="preserve"> </w:t>
      </w:r>
      <w:r w:rsidR="00782E32" w:rsidRPr="00782E32">
        <w:rPr>
          <w:rFonts w:ascii="Montserrat" w:hAnsi="Montserrat" w:cs="Arial"/>
          <w:sz w:val="22"/>
          <w:szCs w:val="22"/>
        </w:rPr>
        <w:t>todos los licitantes deberán apegarse estrictamente a lo establecido en el numeral 6.1 de las presentes bases</w:t>
      </w:r>
      <w:r w:rsidR="00782E32">
        <w:rPr>
          <w:rFonts w:ascii="Montserrat" w:hAnsi="Montserrat" w:cs="Arial"/>
          <w:sz w:val="22"/>
          <w:szCs w:val="22"/>
        </w:rPr>
        <w:t xml:space="preserve"> y esta junta de aclaraciones</w:t>
      </w:r>
      <w:r w:rsidR="00782E32" w:rsidRPr="00782E32">
        <w:rPr>
          <w:rFonts w:ascii="Montserrat" w:hAnsi="Montserrat" w:cs="Arial"/>
          <w:sz w:val="22"/>
          <w:szCs w:val="22"/>
        </w:rPr>
        <w:t>, no solamente el adjudicado presentar</w:t>
      </w:r>
      <w:r w:rsidR="00A70987">
        <w:rPr>
          <w:rFonts w:ascii="Montserrat" w:hAnsi="Montserrat" w:cs="Arial"/>
          <w:sz w:val="22"/>
          <w:szCs w:val="22"/>
        </w:rPr>
        <w:t>á</w:t>
      </w:r>
      <w:r w:rsidR="00782E32" w:rsidRPr="00782E32">
        <w:rPr>
          <w:rFonts w:ascii="Montserrat" w:hAnsi="Montserrat" w:cs="Arial"/>
          <w:sz w:val="22"/>
          <w:szCs w:val="22"/>
        </w:rPr>
        <w:t xml:space="preserve"> las condiciones generales de la póliza.</w:t>
      </w:r>
    </w:p>
    <w:p w14:paraId="14F1D170"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2AD030E3" w14:textId="33439BBE" w:rsidR="0023319A" w:rsidRDefault="00865128" w:rsidP="0023319A">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30</w:t>
      </w:r>
      <w:r w:rsidR="0023319A" w:rsidRPr="00F254A4">
        <w:rPr>
          <w:rFonts w:ascii="Montserrat" w:hAnsi="Montserrat" w:cs="Arial"/>
          <w:b/>
          <w:sz w:val="22"/>
          <w:szCs w:val="22"/>
        </w:rPr>
        <w:t>.-</w:t>
      </w:r>
      <w:r w:rsidR="0023319A" w:rsidRPr="00F254A4">
        <w:rPr>
          <w:rFonts w:ascii="Montserrat" w:hAnsi="Montserrat" w:cs="Arial"/>
          <w:sz w:val="22"/>
          <w:szCs w:val="22"/>
        </w:rPr>
        <w:t xml:space="preserve"> </w:t>
      </w:r>
      <w:r w:rsidR="00CC5147" w:rsidRPr="00CC5147">
        <w:rPr>
          <w:rFonts w:ascii="Montserrat" w:hAnsi="Montserrat" w:cs="Arial"/>
          <w:sz w:val="22"/>
          <w:szCs w:val="22"/>
        </w:rPr>
        <w:t xml:space="preserve">BASES, ESPECIFICACIONES TÉCNICAS, PROPUESTA TÉCNICA, ANEXO 1. Se solicita amablemente a la convocante confirmar que cumplimos con propuesta técnica, presentando </w:t>
      </w:r>
      <w:r w:rsidR="00782E32" w:rsidRPr="00CC5147">
        <w:rPr>
          <w:rFonts w:ascii="Montserrat" w:hAnsi="Montserrat" w:cs="Arial"/>
          <w:sz w:val="22"/>
          <w:szCs w:val="22"/>
        </w:rPr>
        <w:t>los siguientes</w:t>
      </w:r>
      <w:r w:rsidR="00CC5147" w:rsidRPr="00CC5147">
        <w:rPr>
          <w:rFonts w:ascii="Montserrat" w:hAnsi="Montserrat" w:cs="Arial"/>
          <w:sz w:val="22"/>
          <w:szCs w:val="22"/>
        </w:rPr>
        <w:t>:</w:t>
      </w:r>
    </w:p>
    <w:p w14:paraId="7A834C96" w14:textId="77777777" w:rsidR="00CC5147" w:rsidRDefault="00CC5147" w:rsidP="0023319A">
      <w:pPr>
        <w:autoSpaceDE w:val="0"/>
        <w:autoSpaceDN w:val="0"/>
        <w:adjustRightInd w:val="0"/>
        <w:spacing w:line="276" w:lineRule="auto"/>
        <w:ind w:left="-709" w:right="-284"/>
        <w:jc w:val="both"/>
        <w:rPr>
          <w:rFonts w:ascii="Montserrat" w:hAnsi="Montserrat" w:cs="Arial"/>
          <w:sz w:val="22"/>
          <w:szCs w:val="22"/>
        </w:rPr>
      </w:pPr>
    </w:p>
    <w:tbl>
      <w:tblPr>
        <w:tblStyle w:val="Tablaconcuadrcula"/>
        <w:tblW w:w="0" w:type="auto"/>
        <w:jc w:val="center"/>
        <w:tblLook w:val="04A0" w:firstRow="1" w:lastRow="0" w:firstColumn="1" w:lastColumn="0" w:noHBand="0" w:noVBand="1"/>
      </w:tblPr>
      <w:tblGrid>
        <w:gridCol w:w="1118"/>
        <w:gridCol w:w="4111"/>
        <w:gridCol w:w="1559"/>
        <w:gridCol w:w="1320"/>
      </w:tblGrid>
      <w:tr w:rsidR="00CC5147" w:rsidRPr="00CC5147" w14:paraId="0924AB9B" w14:textId="77777777" w:rsidTr="00407467">
        <w:trPr>
          <w:jc w:val="center"/>
        </w:trPr>
        <w:tc>
          <w:tcPr>
            <w:tcW w:w="1118" w:type="dxa"/>
            <w:shd w:val="clear" w:color="auto" w:fill="D9D9D9" w:themeFill="background1" w:themeFillShade="D9"/>
          </w:tcPr>
          <w:p w14:paraId="7ED0EAF6" w14:textId="77777777" w:rsidR="00CC5147" w:rsidRPr="00CC5147" w:rsidRDefault="00CC5147" w:rsidP="00407467">
            <w:pPr>
              <w:pStyle w:val="Prrafodelista"/>
              <w:ind w:left="0"/>
              <w:jc w:val="both"/>
              <w:rPr>
                <w:rFonts w:ascii="Montserrat" w:hAnsi="Montserrat" w:cs="Arial"/>
                <w:b/>
              </w:rPr>
            </w:pPr>
            <w:r w:rsidRPr="00CC5147">
              <w:rPr>
                <w:rFonts w:ascii="Montserrat" w:hAnsi="Montserrat" w:cs="Arial"/>
                <w:b/>
              </w:rPr>
              <w:t>No. de partida</w:t>
            </w:r>
          </w:p>
        </w:tc>
        <w:tc>
          <w:tcPr>
            <w:tcW w:w="4111" w:type="dxa"/>
            <w:shd w:val="clear" w:color="auto" w:fill="D9D9D9" w:themeFill="background1" w:themeFillShade="D9"/>
          </w:tcPr>
          <w:p w14:paraId="2FD2D0E3" w14:textId="77777777" w:rsidR="00CC5147" w:rsidRPr="00CC5147" w:rsidRDefault="00CC5147" w:rsidP="00407467">
            <w:pPr>
              <w:pStyle w:val="Prrafodelista"/>
              <w:ind w:left="0"/>
              <w:jc w:val="both"/>
              <w:rPr>
                <w:rFonts w:ascii="Montserrat" w:hAnsi="Montserrat" w:cs="Arial"/>
                <w:b/>
              </w:rPr>
            </w:pPr>
            <w:r w:rsidRPr="00CC5147">
              <w:rPr>
                <w:rFonts w:ascii="Montserrat" w:hAnsi="Montserrat" w:cs="Arial"/>
                <w:b/>
              </w:rPr>
              <w:t>Especificaciones técnicas</w:t>
            </w:r>
          </w:p>
        </w:tc>
        <w:tc>
          <w:tcPr>
            <w:tcW w:w="1559" w:type="dxa"/>
            <w:shd w:val="clear" w:color="auto" w:fill="D9D9D9" w:themeFill="background1" w:themeFillShade="D9"/>
          </w:tcPr>
          <w:p w14:paraId="45A44F22" w14:textId="77777777" w:rsidR="00CC5147" w:rsidRPr="00CC5147" w:rsidRDefault="00CC5147" w:rsidP="00407467">
            <w:pPr>
              <w:pStyle w:val="Prrafodelista"/>
              <w:ind w:left="0"/>
              <w:jc w:val="both"/>
              <w:rPr>
                <w:rFonts w:ascii="Montserrat" w:hAnsi="Montserrat" w:cs="Arial"/>
                <w:b/>
              </w:rPr>
            </w:pPr>
            <w:r w:rsidRPr="00CC5147">
              <w:rPr>
                <w:rFonts w:ascii="Montserrat" w:hAnsi="Montserrat" w:cs="Arial"/>
                <w:b/>
              </w:rPr>
              <w:t>unidad de medida</w:t>
            </w:r>
          </w:p>
        </w:tc>
        <w:tc>
          <w:tcPr>
            <w:tcW w:w="1320" w:type="dxa"/>
            <w:shd w:val="clear" w:color="auto" w:fill="D9D9D9" w:themeFill="background1" w:themeFillShade="D9"/>
          </w:tcPr>
          <w:p w14:paraId="4B7CADCF" w14:textId="77777777" w:rsidR="00CC5147" w:rsidRPr="00CC5147" w:rsidRDefault="00CC5147" w:rsidP="00407467">
            <w:pPr>
              <w:pStyle w:val="Prrafodelista"/>
              <w:ind w:left="0"/>
              <w:jc w:val="both"/>
              <w:rPr>
                <w:rFonts w:ascii="Montserrat" w:hAnsi="Montserrat" w:cs="Arial"/>
                <w:b/>
              </w:rPr>
            </w:pPr>
            <w:r w:rsidRPr="00CC5147">
              <w:rPr>
                <w:rFonts w:ascii="Montserrat" w:hAnsi="Montserrat" w:cs="Arial"/>
                <w:b/>
              </w:rPr>
              <w:t>cantidad</w:t>
            </w:r>
          </w:p>
        </w:tc>
      </w:tr>
      <w:tr w:rsidR="00CC5147" w:rsidRPr="00CC5147" w14:paraId="79FE4BCA" w14:textId="77777777" w:rsidTr="00407467">
        <w:trPr>
          <w:jc w:val="center"/>
        </w:trPr>
        <w:tc>
          <w:tcPr>
            <w:tcW w:w="1118" w:type="dxa"/>
          </w:tcPr>
          <w:p w14:paraId="5ED7FEC5" w14:textId="77777777" w:rsidR="00CC5147" w:rsidRPr="00CC5147" w:rsidRDefault="00CC5147" w:rsidP="00407467">
            <w:pPr>
              <w:pStyle w:val="Prrafodelista"/>
              <w:ind w:left="0"/>
              <w:jc w:val="both"/>
              <w:rPr>
                <w:rFonts w:ascii="Montserrat" w:hAnsi="Montserrat" w:cs="Arial"/>
              </w:rPr>
            </w:pPr>
            <w:r w:rsidRPr="00CC5147">
              <w:rPr>
                <w:rFonts w:ascii="Montserrat" w:hAnsi="Montserrat" w:cs="Arial"/>
              </w:rPr>
              <w:t>ÚNICA</w:t>
            </w:r>
          </w:p>
        </w:tc>
        <w:tc>
          <w:tcPr>
            <w:tcW w:w="4111" w:type="dxa"/>
          </w:tcPr>
          <w:p w14:paraId="1F55C4E1" w14:textId="77777777" w:rsidR="00CC5147" w:rsidRPr="00CC5147" w:rsidRDefault="00CC5147" w:rsidP="00407467">
            <w:pPr>
              <w:pStyle w:val="Prrafodelista"/>
              <w:ind w:left="0"/>
              <w:jc w:val="both"/>
              <w:rPr>
                <w:rFonts w:ascii="Montserrat" w:hAnsi="Montserrat" w:cs="Arial"/>
              </w:rPr>
            </w:pPr>
            <w:r w:rsidRPr="00CC5147">
              <w:rPr>
                <w:rFonts w:ascii="Montserrat" w:hAnsi="Montserrat" w:cs="Arial"/>
              </w:rPr>
              <w:t>Transcripción de las “ESPECIFICACIONES TÉCNICAS”</w:t>
            </w:r>
          </w:p>
        </w:tc>
        <w:tc>
          <w:tcPr>
            <w:tcW w:w="1559" w:type="dxa"/>
            <w:vAlign w:val="center"/>
          </w:tcPr>
          <w:p w14:paraId="386EA223" w14:textId="77777777" w:rsidR="00CC5147" w:rsidRPr="00CC5147" w:rsidRDefault="00CC5147" w:rsidP="00407467">
            <w:pPr>
              <w:pStyle w:val="Prrafodelista"/>
              <w:ind w:left="0"/>
              <w:jc w:val="both"/>
              <w:rPr>
                <w:rFonts w:ascii="Montserrat" w:hAnsi="Montserrat" w:cs="Arial"/>
              </w:rPr>
            </w:pPr>
            <w:r w:rsidRPr="00CC5147">
              <w:rPr>
                <w:rFonts w:ascii="Montserrat" w:hAnsi="Montserrat" w:cs="Arial"/>
              </w:rPr>
              <w:t>Póliza</w:t>
            </w:r>
          </w:p>
        </w:tc>
        <w:tc>
          <w:tcPr>
            <w:tcW w:w="1320" w:type="dxa"/>
            <w:vAlign w:val="center"/>
          </w:tcPr>
          <w:p w14:paraId="074EED9D" w14:textId="77777777" w:rsidR="00CC5147" w:rsidRPr="00CC5147" w:rsidRDefault="00CC5147" w:rsidP="00407467">
            <w:pPr>
              <w:pStyle w:val="Prrafodelista"/>
              <w:ind w:left="0"/>
              <w:jc w:val="both"/>
              <w:rPr>
                <w:rFonts w:ascii="Montserrat" w:hAnsi="Montserrat" w:cs="Arial"/>
              </w:rPr>
            </w:pPr>
            <w:r w:rsidRPr="00CC5147">
              <w:rPr>
                <w:rFonts w:ascii="Montserrat" w:hAnsi="Montserrat" w:cs="Arial"/>
              </w:rPr>
              <w:t>1</w:t>
            </w:r>
          </w:p>
        </w:tc>
      </w:tr>
    </w:tbl>
    <w:p w14:paraId="1A1DFF9F" w14:textId="77777777" w:rsidR="00CC5147" w:rsidRPr="00F254A4" w:rsidRDefault="00CC5147" w:rsidP="0023319A">
      <w:pPr>
        <w:autoSpaceDE w:val="0"/>
        <w:autoSpaceDN w:val="0"/>
        <w:adjustRightInd w:val="0"/>
        <w:spacing w:line="276" w:lineRule="auto"/>
        <w:ind w:left="-709" w:right="-284"/>
        <w:jc w:val="both"/>
        <w:rPr>
          <w:rFonts w:ascii="Montserrat" w:hAnsi="Montserrat" w:cs="Arial"/>
          <w:sz w:val="22"/>
          <w:szCs w:val="22"/>
        </w:rPr>
      </w:pPr>
    </w:p>
    <w:p w14:paraId="6034BC73" w14:textId="77777777" w:rsidR="00CC5147" w:rsidRDefault="00CC5147" w:rsidP="0023319A">
      <w:pPr>
        <w:autoSpaceDE w:val="0"/>
        <w:autoSpaceDN w:val="0"/>
        <w:adjustRightInd w:val="0"/>
        <w:spacing w:line="276" w:lineRule="auto"/>
        <w:ind w:left="-709" w:right="-284"/>
        <w:jc w:val="both"/>
        <w:rPr>
          <w:rFonts w:ascii="Montserrat" w:hAnsi="Montserrat" w:cs="Arial"/>
          <w:sz w:val="22"/>
          <w:szCs w:val="22"/>
        </w:rPr>
      </w:pPr>
      <w:r w:rsidRPr="00CC5147">
        <w:rPr>
          <w:rFonts w:ascii="Montserrat" w:hAnsi="Montserrat" w:cs="Arial"/>
          <w:sz w:val="22"/>
          <w:szCs w:val="22"/>
        </w:rPr>
        <w:t>En caso contrario favor de especificar lo que se plasmara en cada una de las columnas. FAVOR DE PRONUNCIARSE AL RESPECTO.</w:t>
      </w:r>
    </w:p>
    <w:p w14:paraId="0FF04457" w14:textId="4B88D8EA" w:rsidR="0023319A" w:rsidRDefault="0023319A" w:rsidP="0023319A">
      <w:pPr>
        <w:autoSpaceDE w:val="0"/>
        <w:autoSpaceDN w:val="0"/>
        <w:adjustRightInd w:val="0"/>
        <w:spacing w:line="276" w:lineRule="auto"/>
        <w:ind w:left="-709" w:right="-284"/>
        <w:jc w:val="both"/>
        <w:rPr>
          <w:rFonts w:ascii="Montserrat" w:hAnsi="Montserrat" w:cs="Arial"/>
          <w:sz w:val="22"/>
          <w:szCs w:val="22"/>
        </w:rPr>
      </w:pPr>
      <w:r w:rsidRPr="00CC5147">
        <w:rPr>
          <w:rFonts w:ascii="Montserrat" w:hAnsi="Montserrat" w:cs="Arial"/>
          <w:b/>
          <w:sz w:val="22"/>
          <w:szCs w:val="22"/>
        </w:rPr>
        <w:t>RESPUESTA:</w:t>
      </w:r>
      <w:r w:rsidRPr="00F254A4">
        <w:rPr>
          <w:rFonts w:ascii="Montserrat" w:hAnsi="Montserrat" w:cs="Arial"/>
          <w:sz w:val="22"/>
          <w:szCs w:val="22"/>
        </w:rPr>
        <w:t xml:space="preserve"> </w:t>
      </w:r>
      <w:r w:rsidR="00782E32" w:rsidRPr="00782E32">
        <w:rPr>
          <w:rFonts w:ascii="Montserrat" w:hAnsi="Montserrat" w:cs="Arial"/>
          <w:sz w:val="22"/>
          <w:szCs w:val="22"/>
        </w:rPr>
        <w:t>todos los licitantes deberán apegarse estrictamente a lo establecido en el numeral 6.1 de las presentes bases</w:t>
      </w:r>
      <w:r w:rsidR="00782E32">
        <w:rPr>
          <w:rFonts w:ascii="Montserrat" w:hAnsi="Montserrat" w:cs="Arial"/>
          <w:sz w:val="22"/>
          <w:szCs w:val="22"/>
        </w:rPr>
        <w:t xml:space="preserve"> y esta junta de aclaraciones</w:t>
      </w:r>
      <w:r w:rsidR="00782E32" w:rsidRPr="00782E32">
        <w:rPr>
          <w:rFonts w:ascii="Montserrat" w:hAnsi="Montserrat" w:cs="Arial"/>
          <w:sz w:val="22"/>
          <w:szCs w:val="22"/>
        </w:rPr>
        <w:t>, no solamente el adjudicado presentar</w:t>
      </w:r>
      <w:r w:rsidR="000D00B9">
        <w:rPr>
          <w:rFonts w:ascii="Montserrat" w:hAnsi="Montserrat" w:cs="Arial"/>
          <w:sz w:val="22"/>
          <w:szCs w:val="22"/>
        </w:rPr>
        <w:t>á</w:t>
      </w:r>
      <w:r w:rsidR="00782E32" w:rsidRPr="00782E32">
        <w:rPr>
          <w:rFonts w:ascii="Montserrat" w:hAnsi="Montserrat" w:cs="Arial"/>
          <w:sz w:val="22"/>
          <w:szCs w:val="22"/>
        </w:rPr>
        <w:t xml:space="preserve"> las condiciones generales de la póliza.</w:t>
      </w:r>
    </w:p>
    <w:p w14:paraId="51B51414" w14:textId="77777777" w:rsidR="0023319A" w:rsidRDefault="0023319A" w:rsidP="00211942">
      <w:pPr>
        <w:autoSpaceDE w:val="0"/>
        <w:autoSpaceDN w:val="0"/>
        <w:adjustRightInd w:val="0"/>
        <w:spacing w:line="276" w:lineRule="auto"/>
        <w:ind w:left="-709" w:right="-284"/>
        <w:jc w:val="both"/>
        <w:rPr>
          <w:rFonts w:ascii="Montserrat" w:hAnsi="Montserrat" w:cs="Arial"/>
          <w:sz w:val="22"/>
          <w:szCs w:val="22"/>
        </w:rPr>
      </w:pPr>
    </w:p>
    <w:p w14:paraId="5EBEBB51" w14:textId="324453E5" w:rsidR="00A47B93" w:rsidRPr="00F254A4" w:rsidRDefault="00A47B93" w:rsidP="00A47B93">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31</w:t>
      </w:r>
      <w:r w:rsidRPr="00F254A4">
        <w:rPr>
          <w:rFonts w:ascii="Montserrat" w:hAnsi="Montserrat" w:cs="Arial"/>
          <w:b/>
          <w:sz w:val="22"/>
          <w:szCs w:val="22"/>
        </w:rPr>
        <w:t>.-</w:t>
      </w:r>
      <w:r w:rsidRPr="00F254A4">
        <w:rPr>
          <w:rFonts w:ascii="Montserrat" w:hAnsi="Montserrat" w:cs="Arial"/>
          <w:sz w:val="22"/>
          <w:szCs w:val="22"/>
        </w:rPr>
        <w:t xml:space="preserve"> </w:t>
      </w:r>
      <w:r w:rsidR="00E40568" w:rsidRPr="00E40568">
        <w:rPr>
          <w:rFonts w:ascii="Montserrat" w:hAnsi="Montserrat" w:cs="Arial"/>
          <w:sz w:val="22"/>
          <w:szCs w:val="22"/>
        </w:rPr>
        <w:t xml:space="preserve">BASES, ESPECIFICACIONES TÉCNICAS, PROPUESTA TÉCNICA, ANEXO 1. Estimaremos de la convocante confirme que se podrá anexar a la propuesta técnica las condiciones generales que tenga registrada, en el entendido que prevalecerán las </w:t>
      </w:r>
      <w:r w:rsidR="00E40568" w:rsidRPr="00E40568">
        <w:rPr>
          <w:rFonts w:ascii="Montserrat" w:hAnsi="Montserrat" w:cs="Arial"/>
          <w:sz w:val="22"/>
          <w:szCs w:val="22"/>
        </w:rPr>
        <w:lastRenderedPageBreak/>
        <w:t>condiciones, características y todo aquello solicitado por la convocante, así como la normatividad aplicable. FAVOR DE PRONUNCIARSE AL RESPECTO.</w:t>
      </w:r>
    </w:p>
    <w:p w14:paraId="56250CDC" w14:textId="677288C1" w:rsidR="00A47B93" w:rsidRDefault="00A47B93" w:rsidP="00A47B93">
      <w:pPr>
        <w:autoSpaceDE w:val="0"/>
        <w:autoSpaceDN w:val="0"/>
        <w:adjustRightInd w:val="0"/>
        <w:spacing w:line="276" w:lineRule="auto"/>
        <w:ind w:left="-709" w:right="-284"/>
        <w:jc w:val="both"/>
        <w:rPr>
          <w:rFonts w:ascii="Montserrat" w:hAnsi="Montserrat" w:cs="Arial"/>
          <w:sz w:val="22"/>
          <w:szCs w:val="22"/>
        </w:rPr>
      </w:pPr>
      <w:r w:rsidRPr="00E40568">
        <w:rPr>
          <w:rFonts w:ascii="Montserrat" w:hAnsi="Montserrat" w:cs="Arial"/>
          <w:b/>
          <w:sz w:val="22"/>
          <w:szCs w:val="22"/>
        </w:rPr>
        <w:t>RESPUESTA:</w:t>
      </w:r>
      <w:r w:rsidRPr="00F254A4">
        <w:rPr>
          <w:rFonts w:ascii="Montserrat" w:hAnsi="Montserrat" w:cs="Arial"/>
          <w:sz w:val="22"/>
          <w:szCs w:val="22"/>
        </w:rPr>
        <w:t xml:space="preserve"> </w:t>
      </w:r>
      <w:r w:rsidR="00282763">
        <w:rPr>
          <w:rFonts w:ascii="Montserrat" w:hAnsi="Montserrat" w:cs="Arial"/>
          <w:sz w:val="22"/>
          <w:szCs w:val="22"/>
        </w:rPr>
        <w:t>se acepta su propuesta</w:t>
      </w:r>
      <w:r w:rsidR="00282763" w:rsidRPr="00282763">
        <w:rPr>
          <w:rFonts w:ascii="Montserrat" w:hAnsi="Montserrat" w:cs="Arial"/>
          <w:sz w:val="22"/>
          <w:szCs w:val="22"/>
        </w:rPr>
        <w:t>,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666B261E" w14:textId="77777777" w:rsidR="00A47B93" w:rsidRDefault="00A47B93" w:rsidP="00211942">
      <w:pPr>
        <w:autoSpaceDE w:val="0"/>
        <w:autoSpaceDN w:val="0"/>
        <w:adjustRightInd w:val="0"/>
        <w:spacing w:line="276" w:lineRule="auto"/>
        <w:ind w:left="-709" w:right="-284"/>
        <w:jc w:val="both"/>
        <w:rPr>
          <w:rFonts w:ascii="Montserrat" w:hAnsi="Montserrat" w:cs="Arial"/>
          <w:sz w:val="22"/>
          <w:szCs w:val="22"/>
          <w:highlight w:val="yellow"/>
        </w:rPr>
      </w:pPr>
    </w:p>
    <w:p w14:paraId="37A230B4" w14:textId="6D38E8CD" w:rsidR="00A47B93" w:rsidRPr="00F254A4" w:rsidRDefault="00A47B93" w:rsidP="00A47B93">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32</w:t>
      </w:r>
      <w:r w:rsidRPr="00F254A4">
        <w:rPr>
          <w:rFonts w:ascii="Montserrat" w:hAnsi="Montserrat" w:cs="Arial"/>
          <w:b/>
          <w:sz w:val="22"/>
          <w:szCs w:val="22"/>
        </w:rPr>
        <w:t>.-</w:t>
      </w:r>
      <w:r w:rsidRPr="00F254A4">
        <w:rPr>
          <w:rFonts w:ascii="Montserrat" w:hAnsi="Montserrat" w:cs="Arial"/>
          <w:sz w:val="22"/>
          <w:szCs w:val="22"/>
        </w:rPr>
        <w:t xml:space="preserve"> </w:t>
      </w:r>
      <w:r w:rsidR="00E40568" w:rsidRPr="00E40568">
        <w:rPr>
          <w:rFonts w:ascii="Montserrat" w:hAnsi="Montserrat" w:cs="Arial"/>
          <w:sz w:val="22"/>
          <w:szCs w:val="22"/>
        </w:rPr>
        <w:t>BASES, ESPECIFICACIONES TÉCNICAS, PROPUESTA TÉCNICA, ANEXO 1.  Se solicita amablemente a la convocante confirmar que para todos aquellos conceptos no descritos en las bases de la presente licitación, operarán las condiciones generales, así como las exclusiones que operen para mi representada, registradas ante la CNSF, prevaleciendo las condiciones particulares solicitadas por el contratante. FAVOR DE PRONUNCIARSE AL RESPECTO.</w:t>
      </w:r>
    </w:p>
    <w:p w14:paraId="64334121" w14:textId="5F0CD439" w:rsidR="00A47B93" w:rsidRDefault="00A47B93" w:rsidP="00A47B93">
      <w:pPr>
        <w:autoSpaceDE w:val="0"/>
        <w:autoSpaceDN w:val="0"/>
        <w:adjustRightInd w:val="0"/>
        <w:spacing w:line="276" w:lineRule="auto"/>
        <w:ind w:left="-709" w:right="-284"/>
        <w:jc w:val="both"/>
        <w:rPr>
          <w:rFonts w:ascii="Montserrat" w:hAnsi="Montserrat" w:cs="Arial"/>
          <w:sz w:val="22"/>
          <w:szCs w:val="22"/>
        </w:rPr>
      </w:pPr>
      <w:r w:rsidRPr="00E40568">
        <w:rPr>
          <w:rFonts w:ascii="Montserrat" w:hAnsi="Montserrat" w:cs="Arial"/>
          <w:b/>
          <w:sz w:val="22"/>
          <w:szCs w:val="22"/>
        </w:rPr>
        <w:t>RESPUESTA:</w:t>
      </w:r>
      <w:r w:rsidRPr="00F254A4">
        <w:rPr>
          <w:rFonts w:ascii="Montserrat" w:hAnsi="Montserrat" w:cs="Arial"/>
          <w:sz w:val="22"/>
          <w:szCs w:val="22"/>
        </w:rPr>
        <w:t xml:space="preserve"> </w:t>
      </w:r>
      <w:r w:rsidR="00282763" w:rsidRPr="007E2DEA">
        <w:rPr>
          <w:rFonts w:ascii="Montserrat" w:hAnsi="Montserrat" w:cs="Arial"/>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1D5683BB" w14:textId="77777777" w:rsidR="00A47B93" w:rsidRDefault="00A47B93" w:rsidP="00211942">
      <w:pPr>
        <w:autoSpaceDE w:val="0"/>
        <w:autoSpaceDN w:val="0"/>
        <w:adjustRightInd w:val="0"/>
        <w:spacing w:line="276" w:lineRule="auto"/>
        <w:ind w:left="-709" w:right="-284"/>
        <w:jc w:val="both"/>
        <w:rPr>
          <w:rFonts w:ascii="Montserrat" w:hAnsi="Montserrat" w:cs="Arial"/>
          <w:sz w:val="22"/>
          <w:szCs w:val="22"/>
          <w:highlight w:val="yellow"/>
        </w:rPr>
      </w:pPr>
    </w:p>
    <w:p w14:paraId="1B085043" w14:textId="0525F638" w:rsidR="00A47B93" w:rsidRPr="00F254A4" w:rsidRDefault="00A47B93" w:rsidP="00A47B93">
      <w:pPr>
        <w:autoSpaceDE w:val="0"/>
        <w:autoSpaceDN w:val="0"/>
        <w:adjustRightInd w:val="0"/>
        <w:spacing w:line="276" w:lineRule="auto"/>
        <w:ind w:left="-709" w:right="-284"/>
        <w:jc w:val="both"/>
        <w:rPr>
          <w:rFonts w:ascii="Montserrat" w:hAnsi="Montserrat" w:cs="Arial"/>
          <w:sz w:val="22"/>
          <w:szCs w:val="22"/>
        </w:rPr>
      </w:pPr>
      <w:r w:rsidRPr="00977BDD">
        <w:rPr>
          <w:rFonts w:ascii="Montserrat" w:hAnsi="Montserrat" w:cs="Arial"/>
          <w:b/>
          <w:sz w:val="22"/>
          <w:szCs w:val="22"/>
          <w:lang w:val="pt-BR"/>
        </w:rPr>
        <w:t>PREGUNTA 33.-</w:t>
      </w:r>
      <w:r w:rsidRPr="00977BDD">
        <w:rPr>
          <w:rFonts w:ascii="Montserrat" w:hAnsi="Montserrat" w:cs="Arial"/>
          <w:sz w:val="22"/>
          <w:szCs w:val="22"/>
          <w:lang w:val="pt-BR"/>
        </w:rPr>
        <w:t xml:space="preserve"> </w:t>
      </w:r>
      <w:r w:rsidR="00E40568" w:rsidRPr="00977BDD">
        <w:rPr>
          <w:rFonts w:ascii="Montserrat" w:hAnsi="Montserrat" w:cs="Arial"/>
          <w:sz w:val="22"/>
          <w:szCs w:val="22"/>
          <w:lang w:val="pt-BR"/>
        </w:rPr>
        <w:t xml:space="preserve">BASES, ANEXO 9 Y ANEXO 10. </w:t>
      </w:r>
      <w:r w:rsidR="00E40568" w:rsidRPr="00E40568">
        <w:rPr>
          <w:rFonts w:ascii="Montserrat" w:hAnsi="Montserrat" w:cs="Arial"/>
          <w:sz w:val="22"/>
          <w:szCs w:val="22"/>
        </w:rPr>
        <w:t>Se solicita amablemente a la convocante confirmar que cumplimos con la oferta económica presentándola en el ANEXO 9 CATÁLOGO DE CONCEPTOS y ANEXO 10 PROPUESTA ECONÓMICA, de las bases de la presente licitación e incluyendo los cambios y/o aclaraciones que se deriven en la junta de aclaraciones. FAVOR DE PRONUNCIARSE AL RESPECTO.</w:t>
      </w:r>
    </w:p>
    <w:p w14:paraId="28FBDE14" w14:textId="20C5C5DF" w:rsidR="00A47B93" w:rsidRDefault="00A47B93" w:rsidP="00A47B93">
      <w:pPr>
        <w:autoSpaceDE w:val="0"/>
        <w:autoSpaceDN w:val="0"/>
        <w:adjustRightInd w:val="0"/>
        <w:spacing w:line="276" w:lineRule="auto"/>
        <w:ind w:left="-709" w:right="-284"/>
        <w:jc w:val="both"/>
        <w:rPr>
          <w:rFonts w:ascii="Montserrat" w:hAnsi="Montserrat" w:cs="Arial"/>
          <w:sz w:val="22"/>
          <w:szCs w:val="22"/>
        </w:rPr>
      </w:pPr>
      <w:r w:rsidRPr="00E40568">
        <w:rPr>
          <w:rFonts w:ascii="Montserrat" w:hAnsi="Montserrat" w:cs="Arial"/>
          <w:b/>
          <w:sz w:val="22"/>
          <w:szCs w:val="22"/>
        </w:rPr>
        <w:t>RESPUESTA:</w:t>
      </w:r>
      <w:r w:rsidRPr="00F254A4">
        <w:rPr>
          <w:rFonts w:ascii="Montserrat" w:hAnsi="Montserrat" w:cs="Arial"/>
          <w:sz w:val="22"/>
          <w:szCs w:val="22"/>
        </w:rPr>
        <w:t xml:space="preserve"> </w:t>
      </w:r>
      <w:r w:rsidR="00B43717">
        <w:rPr>
          <w:rFonts w:ascii="Montserrat" w:hAnsi="Montserrat" w:cs="Arial"/>
          <w:sz w:val="22"/>
          <w:szCs w:val="22"/>
        </w:rPr>
        <w:t xml:space="preserve">los participantes deberán presentar su oferta económica de conformidad con lo establecido en el numera </w:t>
      </w:r>
      <w:r w:rsidR="00B43717" w:rsidRPr="00B43717">
        <w:rPr>
          <w:rFonts w:ascii="Montserrat" w:hAnsi="Montserrat" w:cs="Arial"/>
          <w:sz w:val="22"/>
          <w:szCs w:val="22"/>
        </w:rPr>
        <w:t>6.2.- SOBRE CONTENIENDO LA PROPUESTA ECONÓMICA</w:t>
      </w:r>
      <w:r w:rsidR="00B43717">
        <w:rPr>
          <w:rFonts w:ascii="Montserrat" w:hAnsi="Montserrat" w:cs="Arial"/>
          <w:sz w:val="22"/>
          <w:szCs w:val="22"/>
        </w:rPr>
        <w:t xml:space="preserve"> y lo derivado en esta junta de aclaraciones.</w:t>
      </w:r>
    </w:p>
    <w:p w14:paraId="61836088" w14:textId="77777777" w:rsidR="00A47B93" w:rsidRDefault="00A47B93" w:rsidP="00211942">
      <w:pPr>
        <w:autoSpaceDE w:val="0"/>
        <w:autoSpaceDN w:val="0"/>
        <w:adjustRightInd w:val="0"/>
        <w:spacing w:line="276" w:lineRule="auto"/>
        <w:ind w:left="-709" w:right="-284"/>
        <w:jc w:val="both"/>
        <w:rPr>
          <w:rFonts w:ascii="Montserrat" w:hAnsi="Montserrat" w:cs="Arial"/>
          <w:sz w:val="22"/>
          <w:szCs w:val="22"/>
          <w:highlight w:val="yellow"/>
        </w:rPr>
      </w:pPr>
    </w:p>
    <w:p w14:paraId="081B3540" w14:textId="4098E689" w:rsidR="00A47B93" w:rsidRPr="00F254A4" w:rsidRDefault="00A47B93" w:rsidP="00A47B93">
      <w:pPr>
        <w:autoSpaceDE w:val="0"/>
        <w:autoSpaceDN w:val="0"/>
        <w:adjustRightInd w:val="0"/>
        <w:spacing w:line="276" w:lineRule="auto"/>
        <w:ind w:left="-709" w:right="-284"/>
        <w:jc w:val="both"/>
        <w:rPr>
          <w:rFonts w:ascii="Montserrat" w:hAnsi="Montserrat" w:cs="Arial"/>
          <w:sz w:val="22"/>
          <w:szCs w:val="22"/>
        </w:rPr>
      </w:pPr>
      <w:r w:rsidRPr="00977BDD">
        <w:rPr>
          <w:rFonts w:ascii="Montserrat" w:hAnsi="Montserrat" w:cs="Arial"/>
          <w:b/>
          <w:sz w:val="22"/>
          <w:szCs w:val="22"/>
          <w:lang w:val="pt-BR"/>
        </w:rPr>
        <w:t>PREGUNTA 34.-</w:t>
      </w:r>
      <w:r w:rsidRPr="00977BDD">
        <w:rPr>
          <w:rFonts w:ascii="Montserrat" w:hAnsi="Montserrat" w:cs="Arial"/>
          <w:sz w:val="22"/>
          <w:szCs w:val="22"/>
          <w:lang w:val="pt-BR"/>
        </w:rPr>
        <w:t xml:space="preserve"> </w:t>
      </w:r>
      <w:r w:rsidR="00E40568" w:rsidRPr="00977BDD">
        <w:rPr>
          <w:rFonts w:ascii="Montserrat" w:hAnsi="Montserrat" w:cs="Arial"/>
          <w:sz w:val="22"/>
          <w:szCs w:val="22"/>
          <w:lang w:val="pt-BR"/>
        </w:rPr>
        <w:t xml:space="preserve">BASES, ANEXO 9 CATÁLOGO DE CONCEPTOS. </w:t>
      </w:r>
      <w:r w:rsidR="00E40568" w:rsidRPr="00E40568">
        <w:rPr>
          <w:rFonts w:ascii="Montserrat" w:hAnsi="Montserrat" w:cs="Arial"/>
          <w:sz w:val="22"/>
          <w:szCs w:val="22"/>
        </w:rPr>
        <w:t>Estimaremos de la convocante nos confirme que por “precio unitario” se refiere a la prima total de la partida única por la vigencia solicitada. FAVOR DE PRONUNCIARSE AL RESPECTO.</w:t>
      </w:r>
    </w:p>
    <w:p w14:paraId="16D684AF" w14:textId="3544B393" w:rsidR="00A47B93" w:rsidRDefault="00A47B93" w:rsidP="00A47B93">
      <w:pPr>
        <w:autoSpaceDE w:val="0"/>
        <w:autoSpaceDN w:val="0"/>
        <w:adjustRightInd w:val="0"/>
        <w:spacing w:line="276" w:lineRule="auto"/>
        <w:ind w:left="-709" w:right="-284"/>
        <w:jc w:val="both"/>
        <w:rPr>
          <w:rFonts w:ascii="Montserrat" w:hAnsi="Montserrat" w:cs="Arial"/>
          <w:sz w:val="22"/>
          <w:szCs w:val="22"/>
        </w:rPr>
      </w:pPr>
      <w:r w:rsidRPr="00E40568">
        <w:rPr>
          <w:rFonts w:ascii="Montserrat" w:hAnsi="Montserrat" w:cs="Arial"/>
          <w:b/>
          <w:sz w:val="22"/>
          <w:szCs w:val="22"/>
        </w:rPr>
        <w:t>RESPUESTA:</w:t>
      </w:r>
      <w:r w:rsidRPr="00F254A4">
        <w:rPr>
          <w:rFonts w:ascii="Montserrat" w:hAnsi="Montserrat" w:cs="Arial"/>
          <w:sz w:val="22"/>
          <w:szCs w:val="22"/>
        </w:rPr>
        <w:t xml:space="preserve"> </w:t>
      </w:r>
      <w:r w:rsidR="00B6273C" w:rsidRPr="007B6011">
        <w:rPr>
          <w:rFonts w:ascii="Montserrat" w:hAnsi="Montserrat" w:cs="Arial"/>
          <w:sz w:val="22"/>
          <w:szCs w:val="22"/>
        </w:rPr>
        <w:t>no es correcta su apreciación, deberá presentar el precio unitario, así como en número y letra, el importe y el total de la propuesta.</w:t>
      </w:r>
    </w:p>
    <w:p w14:paraId="3EACFC66" w14:textId="77777777" w:rsidR="00A47B93" w:rsidRDefault="00A47B93" w:rsidP="00211942">
      <w:pPr>
        <w:autoSpaceDE w:val="0"/>
        <w:autoSpaceDN w:val="0"/>
        <w:adjustRightInd w:val="0"/>
        <w:spacing w:line="276" w:lineRule="auto"/>
        <w:ind w:left="-709" w:right="-284"/>
        <w:jc w:val="both"/>
        <w:rPr>
          <w:rFonts w:ascii="Montserrat" w:hAnsi="Montserrat" w:cs="Arial"/>
          <w:sz w:val="22"/>
          <w:szCs w:val="22"/>
          <w:highlight w:val="yellow"/>
        </w:rPr>
      </w:pPr>
    </w:p>
    <w:p w14:paraId="0D5BB232" w14:textId="3AB8DF5F" w:rsidR="00A47B93" w:rsidRPr="00F254A4" w:rsidRDefault="00A47B93" w:rsidP="00A47B93">
      <w:pPr>
        <w:autoSpaceDE w:val="0"/>
        <w:autoSpaceDN w:val="0"/>
        <w:adjustRightInd w:val="0"/>
        <w:spacing w:line="276" w:lineRule="auto"/>
        <w:ind w:left="-709" w:right="-284"/>
        <w:jc w:val="both"/>
        <w:rPr>
          <w:rFonts w:ascii="Montserrat" w:hAnsi="Montserrat" w:cs="Arial"/>
          <w:sz w:val="22"/>
          <w:szCs w:val="22"/>
        </w:rPr>
      </w:pPr>
      <w:r w:rsidRPr="00977BDD">
        <w:rPr>
          <w:rFonts w:ascii="Montserrat" w:hAnsi="Montserrat" w:cs="Arial"/>
          <w:b/>
          <w:sz w:val="22"/>
          <w:szCs w:val="22"/>
          <w:lang w:val="pt-BR"/>
        </w:rPr>
        <w:t>PREGUNTA 35.-</w:t>
      </w:r>
      <w:r w:rsidRPr="00977BDD">
        <w:rPr>
          <w:rFonts w:ascii="Montserrat" w:hAnsi="Montserrat" w:cs="Arial"/>
          <w:sz w:val="22"/>
          <w:szCs w:val="22"/>
          <w:lang w:val="pt-BR"/>
        </w:rPr>
        <w:t xml:space="preserve"> </w:t>
      </w:r>
      <w:r w:rsidR="00E40568" w:rsidRPr="00977BDD">
        <w:rPr>
          <w:rFonts w:ascii="Montserrat" w:hAnsi="Montserrat" w:cs="Arial"/>
          <w:sz w:val="22"/>
          <w:szCs w:val="22"/>
          <w:lang w:val="pt-BR"/>
        </w:rPr>
        <w:t xml:space="preserve">BASES, ANEXO 9 CATÁLOGO DE CONCEPTOS. </w:t>
      </w:r>
      <w:r w:rsidR="00E40568" w:rsidRPr="00E40568">
        <w:rPr>
          <w:rFonts w:ascii="Montserrat" w:hAnsi="Montserrat" w:cs="Arial"/>
          <w:sz w:val="22"/>
          <w:szCs w:val="22"/>
        </w:rPr>
        <w:t>Se solicita amablemente a la convocante nos permita sin ser motivo de descalificación incluir en la propuesta económica la leyenda “El seguro de vida no causa I.V.A.”, lo anterior debido que el seguro de vida no es causa de I.V.A. en caso contrario especifique. FAVOR DE PRONUNCIARSE AL RESPECTO.</w:t>
      </w:r>
    </w:p>
    <w:p w14:paraId="11CFD32D" w14:textId="06B5D208" w:rsidR="00A47B93" w:rsidRDefault="00A47B93" w:rsidP="00A47B93">
      <w:pPr>
        <w:autoSpaceDE w:val="0"/>
        <w:autoSpaceDN w:val="0"/>
        <w:adjustRightInd w:val="0"/>
        <w:spacing w:line="276" w:lineRule="auto"/>
        <w:ind w:left="-709" w:right="-284"/>
        <w:jc w:val="both"/>
        <w:rPr>
          <w:rFonts w:ascii="Montserrat" w:hAnsi="Montserrat" w:cs="Arial"/>
          <w:sz w:val="22"/>
          <w:szCs w:val="22"/>
        </w:rPr>
      </w:pPr>
      <w:r w:rsidRPr="00E40568">
        <w:rPr>
          <w:rFonts w:ascii="Montserrat" w:hAnsi="Montserrat" w:cs="Arial"/>
          <w:b/>
          <w:sz w:val="22"/>
          <w:szCs w:val="22"/>
        </w:rPr>
        <w:t>RESPUESTA:</w:t>
      </w:r>
      <w:r w:rsidRPr="00F254A4">
        <w:rPr>
          <w:rFonts w:ascii="Montserrat" w:hAnsi="Montserrat" w:cs="Arial"/>
          <w:sz w:val="22"/>
          <w:szCs w:val="22"/>
        </w:rPr>
        <w:t xml:space="preserve"> </w:t>
      </w:r>
      <w:r w:rsidR="00E24359">
        <w:rPr>
          <w:rFonts w:ascii="Montserrat" w:hAnsi="Montserrat" w:cs="Arial"/>
          <w:sz w:val="22"/>
          <w:szCs w:val="22"/>
        </w:rPr>
        <w:t>se acepta su propuesta.</w:t>
      </w:r>
    </w:p>
    <w:p w14:paraId="6CE522DD" w14:textId="77777777" w:rsidR="00A47B93" w:rsidRDefault="00A47B93" w:rsidP="00211942">
      <w:pPr>
        <w:autoSpaceDE w:val="0"/>
        <w:autoSpaceDN w:val="0"/>
        <w:adjustRightInd w:val="0"/>
        <w:spacing w:line="276" w:lineRule="auto"/>
        <w:ind w:left="-709" w:right="-284"/>
        <w:jc w:val="both"/>
        <w:rPr>
          <w:rFonts w:ascii="Montserrat" w:hAnsi="Montserrat" w:cs="Arial"/>
          <w:sz w:val="22"/>
          <w:szCs w:val="22"/>
          <w:highlight w:val="yellow"/>
        </w:rPr>
      </w:pPr>
    </w:p>
    <w:p w14:paraId="2D7756FF" w14:textId="2CED7B65" w:rsidR="00A47B93" w:rsidRDefault="00A47B93" w:rsidP="00A47B93">
      <w:pPr>
        <w:autoSpaceDE w:val="0"/>
        <w:autoSpaceDN w:val="0"/>
        <w:adjustRightInd w:val="0"/>
        <w:spacing w:line="276" w:lineRule="auto"/>
        <w:ind w:left="-709" w:right="-284"/>
        <w:jc w:val="both"/>
        <w:rPr>
          <w:rFonts w:ascii="Montserrat" w:hAnsi="Montserrat" w:cs="Arial"/>
          <w:sz w:val="22"/>
          <w:szCs w:val="22"/>
        </w:rPr>
      </w:pPr>
      <w:r w:rsidRPr="00977BDD">
        <w:rPr>
          <w:rFonts w:ascii="Montserrat" w:hAnsi="Montserrat" w:cs="Arial"/>
          <w:b/>
          <w:sz w:val="22"/>
          <w:szCs w:val="22"/>
          <w:lang w:val="pt-BR"/>
        </w:rPr>
        <w:t>PREGUNTA 36.-</w:t>
      </w:r>
      <w:r w:rsidRPr="00977BDD">
        <w:rPr>
          <w:rFonts w:ascii="Montserrat" w:hAnsi="Montserrat" w:cs="Arial"/>
          <w:sz w:val="22"/>
          <w:szCs w:val="22"/>
          <w:lang w:val="pt-BR"/>
        </w:rPr>
        <w:t xml:space="preserve"> </w:t>
      </w:r>
      <w:r w:rsidR="00E40568" w:rsidRPr="00977BDD">
        <w:rPr>
          <w:rFonts w:ascii="Montserrat" w:hAnsi="Montserrat" w:cs="Arial"/>
          <w:sz w:val="22"/>
          <w:szCs w:val="22"/>
          <w:lang w:val="pt-BR"/>
        </w:rPr>
        <w:t xml:space="preserve">BASES, ANEXO 9 CATÁLOGO DE CONCEPTOS. </w:t>
      </w:r>
      <w:r w:rsidR="00E40568" w:rsidRPr="00E40568">
        <w:rPr>
          <w:rFonts w:ascii="Montserrat" w:hAnsi="Montserrat" w:cs="Arial"/>
          <w:sz w:val="22"/>
          <w:szCs w:val="22"/>
        </w:rPr>
        <w:t>Se solicita a la convocante confirmar que podremos llenar el cuadro indicado en el anexo 9, de la siguiente forma:</w:t>
      </w:r>
    </w:p>
    <w:p w14:paraId="7EA0CD6D" w14:textId="77777777" w:rsidR="00E40568" w:rsidRDefault="00E40568" w:rsidP="00A47B93">
      <w:pPr>
        <w:autoSpaceDE w:val="0"/>
        <w:autoSpaceDN w:val="0"/>
        <w:adjustRightInd w:val="0"/>
        <w:spacing w:line="276" w:lineRule="auto"/>
        <w:ind w:left="-709" w:right="-284"/>
        <w:jc w:val="both"/>
        <w:rPr>
          <w:rFonts w:ascii="Montserrat" w:hAnsi="Montserrat" w:cs="Arial"/>
          <w:sz w:val="22"/>
          <w:szCs w:val="22"/>
        </w:rPr>
      </w:pPr>
    </w:p>
    <w:p w14:paraId="6311A290" w14:textId="77777777" w:rsidR="00E40568" w:rsidRPr="00E40568" w:rsidRDefault="00E40568" w:rsidP="00E40568">
      <w:pPr>
        <w:pStyle w:val="Prrafodelista"/>
        <w:numPr>
          <w:ilvl w:val="1"/>
          <w:numId w:val="39"/>
        </w:numPr>
        <w:spacing w:after="160" w:line="259" w:lineRule="auto"/>
        <w:jc w:val="both"/>
        <w:rPr>
          <w:rFonts w:ascii="Montserrat" w:hAnsi="Montserrat" w:cs="Arial"/>
        </w:rPr>
      </w:pPr>
      <w:r w:rsidRPr="00E40568">
        <w:rPr>
          <w:rFonts w:ascii="Montserrat" w:hAnsi="Montserrat" w:cs="Arial"/>
        </w:rPr>
        <w:t>No. De partida: ÚNICA</w:t>
      </w:r>
    </w:p>
    <w:p w14:paraId="3696679F" w14:textId="77777777" w:rsidR="00E40568" w:rsidRPr="00E40568" w:rsidRDefault="00E40568" w:rsidP="00E40568">
      <w:pPr>
        <w:pStyle w:val="Prrafodelista"/>
        <w:numPr>
          <w:ilvl w:val="1"/>
          <w:numId w:val="39"/>
        </w:numPr>
        <w:spacing w:after="160" w:line="259" w:lineRule="auto"/>
        <w:jc w:val="both"/>
        <w:rPr>
          <w:rFonts w:ascii="Montserrat" w:hAnsi="Montserrat" w:cs="Arial"/>
        </w:rPr>
      </w:pPr>
      <w:r w:rsidRPr="00E40568">
        <w:rPr>
          <w:rFonts w:ascii="Montserrat" w:hAnsi="Montserrat" w:cs="Arial"/>
        </w:rPr>
        <w:t>CONCEPTO: SUMINISTRO DE PÓLIZA DE SEGURO DE VIDA PARA PERSONAL ACTIVO, JUBILADO, PENSIONADO Y DE PENSIÓN HUMANITARIA DE LA ADMINISTRACIÓN PÚBLICA CENTRAL DE BAJA CALIFORNIA</w:t>
      </w:r>
    </w:p>
    <w:p w14:paraId="43121B86" w14:textId="77777777" w:rsidR="00E40568" w:rsidRPr="00E40568" w:rsidRDefault="00E40568" w:rsidP="00E40568">
      <w:pPr>
        <w:pStyle w:val="Prrafodelista"/>
        <w:numPr>
          <w:ilvl w:val="1"/>
          <w:numId w:val="39"/>
        </w:numPr>
        <w:spacing w:after="160" w:line="259" w:lineRule="auto"/>
        <w:jc w:val="both"/>
        <w:rPr>
          <w:rFonts w:ascii="Montserrat" w:hAnsi="Montserrat" w:cs="Arial"/>
        </w:rPr>
      </w:pPr>
      <w:r w:rsidRPr="00E40568">
        <w:rPr>
          <w:rFonts w:ascii="Montserrat" w:hAnsi="Montserrat" w:cs="Arial"/>
        </w:rPr>
        <w:t>Cantidad: 1</w:t>
      </w:r>
    </w:p>
    <w:p w14:paraId="28B6B893" w14:textId="77777777" w:rsidR="00E40568" w:rsidRPr="00E40568" w:rsidRDefault="00E40568" w:rsidP="00E40568">
      <w:pPr>
        <w:pStyle w:val="Prrafodelista"/>
        <w:numPr>
          <w:ilvl w:val="1"/>
          <w:numId w:val="39"/>
        </w:numPr>
        <w:spacing w:after="160" w:line="259" w:lineRule="auto"/>
        <w:jc w:val="both"/>
        <w:rPr>
          <w:rFonts w:ascii="Montserrat" w:hAnsi="Montserrat" w:cs="Arial"/>
        </w:rPr>
      </w:pPr>
      <w:r w:rsidRPr="00E40568">
        <w:rPr>
          <w:rFonts w:ascii="Montserrat" w:hAnsi="Montserrat" w:cs="Arial"/>
        </w:rPr>
        <w:t>Unidad de medida: PÓLIZA</w:t>
      </w:r>
    </w:p>
    <w:p w14:paraId="04D3B187" w14:textId="77777777" w:rsidR="00E40568" w:rsidRPr="00E40568" w:rsidRDefault="00E40568" w:rsidP="00E40568">
      <w:pPr>
        <w:pStyle w:val="Prrafodelista"/>
        <w:numPr>
          <w:ilvl w:val="1"/>
          <w:numId w:val="39"/>
        </w:numPr>
        <w:spacing w:after="160" w:line="259" w:lineRule="auto"/>
        <w:jc w:val="both"/>
        <w:rPr>
          <w:rFonts w:ascii="Montserrat" w:hAnsi="Montserrat" w:cs="Arial"/>
        </w:rPr>
      </w:pPr>
      <w:r w:rsidRPr="00E40568">
        <w:rPr>
          <w:rFonts w:ascii="Montserrat" w:hAnsi="Montserrat" w:cs="Arial"/>
        </w:rPr>
        <w:t>% DE IVA A TRASLADAR: 0 %</w:t>
      </w:r>
    </w:p>
    <w:p w14:paraId="484E3E84" w14:textId="77777777" w:rsidR="00E40568" w:rsidRPr="00E40568" w:rsidRDefault="00E40568" w:rsidP="00E40568">
      <w:pPr>
        <w:pStyle w:val="Prrafodelista"/>
        <w:jc w:val="both"/>
        <w:rPr>
          <w:rFonts w:ascii="Montserrat" w:hAnsi="Montserrat" w:cs="Arial"/>
        </w:rPr>
      </w:pPr>
    </w:p>
    <w:p w14:paraId="7CC129D0" w14:textId="77777777" w:rsidR="00E40568" w:rsidRPr="00E40568" w:rsidRDefault="00E40568" w:rsidP="00E40568">
      <w:pPr>
        <w:pStyle w:val="Prrafodelista"/>
        <w:ind w:left="-709"/>
        <w:jc w:val="both"/>
        <w:rPr>
          <w:rFonts w:ascii="Montserrat" w:hAnsi="Montserrat" w:cs="Arial"/>
          <w:sz w:val="22"/>
        </w:rPr>
      </w:pPr>
      <w:r w:rsidRPr="00E40568">
        <w:rPr>
          <w:rFonts w:ascii="Montserrat" w:hAnsi="Montserrat" w:cs="Arial"/>
          <w:sz w:val="22"/>
        </w:rPr>
        <w:t>En caso contrario favor de especificar. FAVOR DE PRONUNCIARSE AL RESPECTO.</w:t>
      </w:r>
    </w:p>
    <w:p w14:paraId="79F5BAF1" w14:textId="77777777" w:rsidR="00E40568" w:rsidRPr="00E40568" w:rsidRDefault="00E40568" w:rsidP="00A47B93">
      <w:pPr>
        <w:autoSpaceDE w:val="0"/>
        <w:autoSpaceDN w:val="0"/>
        <w:adjustRightInd w:val="0"/>
        <w:spacing w:line="276" w:lineRule="auto"/>
        <w:ind w:left="-709" w:right="-284"/>
        <w:jc w:val="both"/>
        <w:rPr>
          <w:rFonts w:ascii="Montserrat" w:hAnsi="Montserrat" w:cs="Arial"/>
          <w:sz w:val="22"/>
          <w:szCs w:val="22"/>
          <w:lang w:val="es-ES_tradnl"/>
        </w:rPr>
      </w:pPr>
    </w:p>
    <w:p w14:paraId="56513EE4" w14:textId="32F0DE63" w:rsidR="00A47B93" w:rsidRDefault="00A47B93" w:rsidP="00A47B93">
      <w:pPr>
        <w:autoSpaceDE w:val="0"/>
        <w:autoSpaceDN w:val="0"/>
        <w:adjustRightInd w:val="0"/>
        <w:spacing w:line="276" w:lineRule="auto"/>
        <w:ind w:left="-709" w:right="-284"/>
        <w:jc w:val="both"/>
        <w:rPr>
          <w:rFonts w:ascii="Montserrat" w:hAnsi="Montserrat" w:cs="Arial"/>
          <w:sz w:val="22"/>
          <w:szCs w:val="22"/>
        </w:rPr>
      </w:pPr>
      <w:r w:rsidRPr="00E71605">
        <w:rPr>
          <w:rFonts w:ascii="Montserrat" w:hAnsi="Montserrat" w:cs="Arial"/>
          <w:b/>
          <w:sz w:val="22"/>
          <w:szCs w:val="22"/>
        </w:rPr>
        <w:t>RESPUESTA:</w:t>
      </w:r>
      <w:r w:rsidRPr="00F254A4">
        <w:rPr>
          <w:rFonts w:ascii="Montserrat" w:hAnsi="Montserrat" w:cs="Arial"/>
          <w:sz w:val="22"/>
          <w:szCs w:val="22"/>
        </w:rPr>
        <w:t xml:space="preserve"> </w:t>
      </w:r>
      <w:r w:rsidR="00E24359" w:rsidRPr="00E24359">
        <w:rPr>
          <w:rFonts w:ascii="Montserrat" w:hAnsi="Montserrat" w:cs="Arial"/>
          <w:sz w:val="22"/>
          <w:szCs w:val="22"/>
        </w:rPr>
        <w:t>es correcta su apreciación.</w:t>
      </w:r>
    </w:p>
    <w:p w14:paraId="05E68AE5" w14:textId="77777777" w:rsidR="00A47B93" w:rsidRDefault="00A47B93" w:rsidP="00211942">
      <w:pPr>
        <w:autoSpaceDE w:val="0"/>
        <w:autoSpaceDN w:val="0"/>
        <w:adjustRightInd w:val="0"/>
        <w:spacing w:line="276" w:lineRule="auto"/>
        <w:ind w:left="-709" w:right="-284"/>
        <w:jc w:val="both"/>
        <w:rPr>
          <w:rFonts w:ascii="Montserrat" w:hAnsi="Montserrat" w:cs="Arial"/>
          <w:sz w:val="22"/>
          <w:szCs w:val="22"/>
          <w:highlight w:val="yellow"/>
        </w:rPr>
      </w:pPr>
    </w:p>
    <w:p w14:paraId="786B3367" w14:textId="52F0FCF0" w:rsidR="00A47B93" w:rsidRPr="00F254A4" w:rsidRDefault="00A47B93" w:rsidP="00A47B93">
      <w:pPr>
        <w:autoSpaceDE w:val="0"/>
        <w:autoSpaceDN w:val="0"/>
        <w:adjustRightInd w:val="0"/>
        <w:spacing w:line="276" w:lineRule="auto"/>
        <w:ind w:left="-709" w:right="-284"/>
        <w:jc w:val="both"/>
        <w:rPr>
          <w:rFonts w:ascii="Montserrat" w:hAnsi="Montserrat" w:cs="Arial"/>
          <w:sz w:val="22"/>
          <w:szCs w:val="22"/>
        </w:rPr>
      </w:pPr>
      <w:r w:rsidRPr="00977BDD">
        <w:rPr>
          <w:rFonts w:ascii="Montserrat" w:hAnsi="Montserrat" w:cs="Arial"/>
          <w:b/>
          <w:sz w:val="22"/>
          <w:szCs w:val="22"/>
          <w:lang w:val="pt-BR"/>
        </w:rPr>
        <w:t>PREGUNTA 37.-</w:t>
      </w:r>
      <w:r w:rsidRPr="00977BDD">
        <w:rPr>
          <w:rFonts w:ascii="Montserrat" w:hAnsi="Montserrat" w:cs="Arial"/>
          <w:sz w:val="22"/>
          <w:szCs w:val="22"/>
          <w:lang w:val="pt-BR"/>
        </w:rPr>
        <w:t xml:space="preserve"> </w:t>
      </w:r>
      <w:r w:rsidR="002C6A9A" w:rsidRPr="00977BDD">
        <w:rPr>
          <w:rFonts w:ascii="Montserrat" w:hAnsi="Montserrat" w:cs="Arial"/>
          <w:sz w:val="22"/>
          <w:szCs w:val="22"/>
          <w:lang w:val="pt-BR"/>
        </w:rPr>
        <w:tab/>
      </w:r>
      <w:r w:rsidR="00886118" w:rsidRPr="00977BDD">
        <w:rPr>
          <w:rFonts w:ascii="Montserrat" w:hAnsi="Montserrat" w:cs="Arial"/>
          <w:sz w:val="22"/>
          <w:szCs w:val="22"/>
          <w:lang w:val="pt-BR"/>
        </w:rPr>
        <w:t xml:space="preserve">BASES, ANEXO 9 CATÁLOGO DE CONCEPTOS. </w:t>
      </w:r>
      <w:r w:rsidR="00886118" w:rsidRPr="00886118">
        <w:rPr>
          <w:rFonts w:ascii="Montserrat" w:hAnsi="Montserrat" w:cs="Arial"/>
          <w:sz w:val="22"/>
          <w:szCs w:val="22"/>
        </w:rPr>
        <w:t>La cotización se realiza con base en el listado de asegurados, sumas aseguradas y/o beneficios presentados, en caso de resultar adjudicados cualquier cambio en dicha base alterará el precio de la propuesta basándose en las cuotas unitarias y descuentos ofertados a la convocante.  Las cuotas unitarias ofertadas se respetarán siempre que las características demográficas no varíen ±10%. FAVOR DE PRONUNCIARSE AL RESPECTO.</w:t>
      </w:r>
    </w:p>
    <w:p w14:paraId="439FE9CF" w14:textId="4429D116" w:rsidR="00A47B93" w:rsidRPr="00A5261F" w:rsidRDefault="00A47B93" w:rsidP="00A47B93">
      <w:pPr>
        <w:autoSpaceDE w:val="0"/>
        <w:autoSpaceDN w:val="0"/>
        <w:adjustRightInd w:val="0"/>
        <w:spacing w:line="276" w:lineRule="auto"/>
        <w:ind w:left="-709" w:right="-284"/>
        <w:jc w:val="both"/>
        <w:rPr>
          <w:rFonts w:ascii="Montserrat" w:hAnsi="Montserrat" w:cs="Arial"/>
          <w:sz w:val="22"/>
          <w:szCs w:val="22"/>
        </w:rPr>
      </w:pPr>
      <w:r w:rsidRPr="00A5261F">
        <w:rPr>
          <w:rFonts w:ascii="Montserrat" w:hAnsi="Montserrat" w:cs="Arial"/>
          <w:b/>
          <w:sz w:val="22"/>
          <w:szCs w:val="22"/>
        </w:rPr>
        <w:t>RESPUESTA:</w:t>
      </w:r>
      <w:r w:rsidRPr="00A5261F">
        <w:rPr>
          <w:rFonts w:ascii="Montserrat" w:hAnsi="Montserrat" w:cs="Arial"/>
          <w:sz w:val="22"/>
          <w:szCs w:val="22"/>
        </w:rPr>
        <w:t xml:space="preserve"> </w:t>
      </w:r>
      <w:r w:rsidR="00F36C86" w:rsidRPr="00A5261F">
        <w:rPr>
          <w:rFonts w:ascii="Montserrat" w:hAnsi="Montserrat" w:cs="Arial"/>
          <w:sz w:val="22"/>
          <w:szCs w:val="22"/>
        </w:rPr>
        <w:t>no es correcta su apreciación, puesto que se tomará únicamente el costo de la prima total a pagar y no habrá ajustes al finalizar.</w:t>
      </w:r>
    </w:p>
    <w:p w14:paraId="68D9798C" w14:textId="77777777" w:rsidR="00A47B93" w:rsidRPr="00A5261F" w:rsidRDefault="00A47B93" w:rsidP="00211942">
      <w:pPr>
        <w:autoSpaceDE w:val="0"/>
        <w:autoSpaceDN w:val="0"/>
        <w:adjustRightInd w:val="0"/>
        <w:spacing w:line="276" w:lineRule="auto"/>
        <w:ind w:left="-709" w:right="-284"/>
        <w:jc w:val="both"/>
        <w:rPr>
          <w:rFonts w:ascii="Montserrat" w:hAnsi="Montserrat" w:cs="Arial"/>
          <w:sz w:val="22"/>
          <w:szCs w:val="22"/>
        </w:rPr>
      </w:pPr>
    </w:p>
    <w:p w14:paraId="7A18D768" w14:textId="5A2DD714" w:rsidR="00A47B93" w:rsidRPr="00A5261F" w:rsidRDefault="00A47B93" w:rsidP="00A47B93">
      <w:pPr>
        <w:autoSpaceDE w:val="0"/>
        <w:autoSpaceDN w:val="0"/>
        <w:adjustRightInd w:val="0"/>
        <w:spacing w:line="276" w:lineRule="auto"/>
        <w:ind w:left="-709" w:right="-284"/>
        <w:jc w:val="both"/>
        <w:rPr>
          <w:rFonts w:ascii="Montserrat" w:hAnsi="Montserrat" w:cs="Arial"/>
          <w:sz w:val="22"/>
          <w:szCs w:val="22"/>
        </w:rPr>
      </w:pPr>
      <w:r w:rsidRPr="00977BDD">
        <w:rPr>
          <w:rFonts w:ascii="Montserrat" w:hAnsi="Montserrat" w:cs="Arial"/>
          <w:b/>
          <w:sz w:val="22"/>
          <w:szCs w:val="22"/>
          <w:lang w:val="pt-BR"/>
        </w:rPr>
        <w:t>PREGUNTA 38.-</w:t>
      </w:r>
      <w:r w:rsidRPr="00977BDD">
        <w:rPr>
          <w:rFonts w:ascii="Montserrat" w:hAnsi="Montserrat" w:cs="Arial"/>
          <w:sz w:val="22"/>
          <w:szCs w:val="22"/>
          <w:lang w:val="pt-BR"/>
        </w:rPr>
        <w:t xml:space="preserve"> </w:t>
      </w:r>
      <w:r w:rsidR="00886118" w:rsidRPr="00977BDD">
        <w:rPr>
          <w:rFonts w:ascii="Montserrat" w:hAnsi="Montserrat" w:cs="Arial"/>
          <w:sz w:val="22"/>
          <w:szCs w:val="22"/>
          <w:lang w:val="pt-BR"/>
        </w:rPr>
        <w:t xml:space="preserve">BASES, ANEXO 9 CATÁLOGO DE CONCEPTOS. </w:t>
      </w:r>
      <w:r w:rsidR="00886118" w:rsidRPr="00A5261F">
        <w:rPr>
          <w:rFonts w:ascii="Montserrat" w:hAnsi="Montserrat" w:cs="Arial"/>
          <w:sz w:val="22"/>
          <w:szCs w:val="22"/>
        </w:rPr>
        <w:t>Estimaremos de la convocante ratifique que no será necesario incluir los precios por asegurado, y en caso de requerirse, solo la compañía adjudicada deberá presentar el desglose, en caso contrario agradeceremos especifique. FAVOR DE PRONUNCIARSE AL RESPECTO.</w:t>
      </w:r>
    </w:p>
    <w:p w14:paraId="260CB209" w14:textId="29E94FC6" w:rsidR="00A47B93" w:rsidRPr="00A5261F" w:rsidRDefault="00A47B93" w:rsidP="00A47B93">
      <w:pPr>
        <w:autoSpaceDE w:val="0"/>
        <w:autoSpaceDN w:val="0"/>
        <w:adjustRightInd w:val="0"/>
        <w:spacing w:line="276" w:lineRule="auto"/>
        <w:ind w:left="-709" w:right="-284"/>
        <w:jc w:val="both"/>
        <w:rPr>
          <w:rFonts w:ascii="Montserrat" w:hAnsi="Montserrat" w:cs="Arial"/>
          <w:sz w:val="22"/>
          <w:szCs w:val="22"/>
        </w:rPr>
      </w:pPr>
      <w:r w:rsidRPr="00A5261F">
        <w:rPr>
          <w:rFonts w:ascii="Montserrat" w:hAnsi="Montserrat" w:cs="Arial"/>
          <w:b/>
          <w:sz w:val="22"/>
          <w:szCs w:val="22"/>
        </w:rPr>
        <w:t>RESPUESTA:</w:t>
      </w:r>
      <w:r w:rsidRPr="00A5261F">
        <w:rPr>
          <w:rFonts w:ascii="Montserrat" w:hAnsi="Montserrat" w:cs="Arial"/>
          <w:sz w:val="22"/>
          <w:szCs w:val="22"/>
        </w:rPr>
        <w:t xml:space="preserve"> </w:t>
      </w:r>
      <w:r w:rsidR="00AF4C67" w:rsidRPr="00A5261F">
        <w:rPr>
          <w:rFonts w:ascii="Montserrat" w:hAnsi="Montserrat" w:cs="Arial"/>
          <w:sz w:val="22"/>
          <w:szCs w:val="22"/>
        </w:rPr>
        <w:t>el formato podrá ser reproducido por el participante en el modo que estime conveniente, debiendo respetar su contenido esencial</w:t>
      </w:r>
      <w:r w:rsidR="00A5261F" w:rsidRPr="00A5261F">
        <w:rPr>
          <w:rFonts w:ascii="Montserrat" w:hAnsi="Montserrat" w:cs="Arial"/>
          <w:sz w:val="22"/>
          <w:szCs w:val="22"/>
        </w:rPr>
        <w:t>.</w:t>
      </w:r>
    </w:p>
    <w:p w14:paraId="5016C37C" w14:textId="77777777" w:rsidR="00A47B93" w:rsidRDefault="00A47B93" w:rsidP="00211942">
      <w:pPr>
        <w:autoSpaceDE w:val="0"/>
        <w:autoSpaceDN w:val="0"/>
        <w:adjustRightInd w:val="0"/>
        <w:spacing w:line="276" w:lineRule="auto"/>
        <w:ind w:left="-709" w:right="-284"/>
        <w:jc w:val="both"/>
        <w:rPr>
          <w:rFonts w:ascii="Montserrat" w:hAnsi="Montserrat" w:cs="Arial"/>
          <w:sz w:val="22"/>
          <w:szCs w:val="22"/>
          <w:highlight w:val="yellow"/>
        </w:rPr>
      </w:pPr>
    </w:p>
    <w:p w14:paraId="1DE95631" w14:textId="77777777" w:rsidR="00886118" w:rsidRDefault="00A47B93" w:rsidP="00886118">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39</w:t>
      </w:r>
      <w:r w:rsidRPr="00F254A4">
        <w:rPr>
          <w:rFonts w:ascii="Montserrat" w:hAnsi="Montserrat" w:cs="Arial"/>
          <w:b/>
          <w:sz w:val="22"/>
          <w:szCs w:val="22"/>
        </w:rPr>
        <w:t>.-</w:t>
      </w:r>
      <w:r w:rsidRPr="00F254A4">
        <w:rPr>
          <w:rFonts w:ascii="Montserrat" w:hAnsi="Montserrat" w:cs="Arial"/>
          <w:sz w:val="22"/>
          <w:szCs w:val="22"/>
        </w:rPr>
        <w:t xml:space="preserve"> </w:t>
      </w:r>
      <w:r w:rsidR="00886118" w:rsidRPr="00886118">
        <w:rPr>
          <w:rFonts w:ascii="Montserrat" w:hAnsi="Montserrat" w:cs="Arial"/>
          <w:sz w:val="22"/>
          <w:szCs w:val="22"/>
        </w:rPr>
        <w:t>BASES, ANEXO 10 PROPUESTA ECONOMICA. Agradecemos a la convocante indicar a manera de ejemplo como se debe llenar el siguiente apartado “…los suscritos ofrecemos entregar el ______________…” FAVOR DE PRONUNCIARSE AL RESPECTO.</w:t>
      </w:r>
    </w:p>
    <w:p w14:paraId="4AD85D40" w14:textId="2C51817C" w:rsidR="00A47B93" w:rsidRPr="00AF4C67" w:rsidRDefault="00A47B93" w:rsidP="00886118">
      <w:pPr>
        <w:autoSpaceDE w:val="0"/>
        <w:autoSpaceDN w:val="0"/>
        <w:adjustRightInd w:val="0"/>
        <w:spacing w:line="276" w:lineRule="auto"/>
        <w:ind w:left="-709" w:right="-284"/>
        <w:jc w:val="both"/>
        <w:rPr>
          <w:rFonts w:ascii="Montserrat" w:hAnsi="Montserrat" w:cs="Arial"/>
          <w:sz w:val="22"/>
          <w:szCs w:val="22"/>
          <w:u w:val="single"/>
        </w:rPr>
      </w:pPr>
      <w:r w:rsidRPr="00886118">
        <w:rPr>
          <w:rFonts w:ascii="Montserrat" w:hAnsi="Montserrat" w:cs="Arial"/>
          <w:b/>
          <w:sz w:val="22"/>
          <w:szCs w:val="22"/>
        </w:rPr>
        <w:t>RESPUESTA:</w:t>
      </w:r>
      <w:r w:rsidRPr="00F254A4">
        <w:rPr>
          <w:rFonts w:ascii="Montserrat" w:hAnsi="Montserrat" w:cs="Arial"/>
          <w:sz w:val="22"/>
          <w:szCs w:val="22"/>
        </w:rPr>
        <w:t xml:space="preserve"> </w:t>
      </w:r>
      <w:r w:rsidR="00AF4C67" w:rsidRPr="00AF4C67">
        <w:rPr>
          <w:rFonts w:ascii="Montserrat" w:hAnsi="Montserrat" w:cs="Arial"/>
          <w:sz w:val="22"/>
          <w:szCs w:val="22"/>
        </w:rPr>
        <w:t>puesto que la convocante, convoca a la licitación pública nacional para la adjudicación del “</w:t>
      </w:r>
      <w:r w:rsidR="00AF4C67" w:rsidRPr="00AF4C67">
        <w:rPr>
          <w:rFonts w:ascii="Montserrat" w:hAnsi="Montserrat" w:cs="Arial"/>
          <w:sz w:val="22"/>
          <w:szCs w:val="22"/>
          <w:u w:val="single"/>
        </w:rPr>
        <w:t>Suministro de póliza de seguro de vida para personal activo, jubilado, pensionado y de pensión humanitaria de la administración pública central de Baja California”.</w:t>
      </w:r>
    </w:p>
    <w:p w14:paraId="1C0B4BF2" w14:textId="77777777" w:rsidR="001B2F1B" w:rsidRDefault="001B2F1B" w:rsidP="00211942">
      <w:pPr>
        <w:autoSpaceDE w:val="0"/>
        <w:autoSpaceDN w:val="0"/>
        <w:adjustRightInd w:val="0"/>
        <w:spacing w:line="276" w:lineRule="auto"/>
        <w:ind w:left="-709" w:right="-284"/>
        <w:jc w:val="both"/>
        <w:rPr>
          <w:rFonts w:ascii="Montserrat" w:hAnsi="Montserrat" w:cs="Arial"/>
          <w:sz w:val="22"/>
          <w:szCs w:val="22"/>
          <w:highlight w:val="yellow"/>
        </w:rPr>
      </w:pPr>
    </w:p>
    <w:p w14:paraId="6618D09A" w14:textId="44D57B34" w:rsidR="001B2F1B" w:rsidRPr="00F254A4" w:rsidRDefault="001B2F1B" w:rsidP="001B2F1B">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40</w:t>
      </w:r>
      <w:r w:rsidRPr="00F254A4">
        <w:rPr>
          <w:rFonts w:ascii="Montserrat" w:hAnsi="Montserrat" w:cs="Arial"/>
          <w:b/>
          <w:sz w:val="22"/>
          <w:szCs w:val="22"/>
        </w:rPr>
        <w:t>.-</w:t>
      </w:r>
      <w:r>
        <w:rPr>
          <w:rFonts w:ascii="Montserrat" w:hAnsi="Montserrat" w:cs="Arial"/>
          <w:sz w:val="22"/>
          <w:szCs w:val="22"/>
        </w:rPr>
        <w:t xml:space="preserve"> </w:t>
      </w:r>
      <w:r w:rsidR="00886118" w:rsidRPr="00886118">
        <w:rPr>
          <w:rFonts w:ascii="Montserrat" w:hAnsi="Montserrat" w:cs="Arial"/>
          <w:sz w:val="22"/>
          <w:szCs w:val="22"/>
        </w:rPr>
        <w:t>BASES, GENERAL. Estimaremos de la convocante mencione a detalle si a la fecha tiene reclamos pendientes de pago y que en caso de ser afirmativa la respuesta, ratifique que serán a cargo de la aseguradora de la vigencia de la fecha en la cual ocurrió el siniestro. FAVOR DE PRONUNCIARSE AL RESPECTO.</w:t>
      </w:r>
    </w:p>
    <w:p w14:paraId="61079203" w14:textId="667B12CB" w:rsidR="001B2F1B" w:rsidRDefault="001B2F1B" w:rsidP="001B2F1B">
      <w:pPr>
        <w:autoSpaceDE w:val="0"/>
        <w:autoSpaceDN w:val="0"/>
        <w:adjustRightInd w:val="0"/>
        <w:spacing w:line="276" w:lineRule="auto"/>
        <w:ind w:left="-709" w:right="-284"/>
        <w:jc w:val="both"/>
        <w:rPr>
          <w:rFonts w:ascii="Montserrat" w:hAnsi="Montserrat" w:cs="Arial"/>
          <w:sz w:val="22"/>
          <w:szCs w:val="22"/>
        </w:rPr>
      </w:pPr>
      <w:r w:rsidRPr="00886118">
        <w:rPr>
          <w:rFonts w:ascii="Montserrat" w:hAnsi="Montserrat" w:cs="Arial"/>
          <w:b/>
          <w:sz w:val="22"/>
          <w:szCs w:val="22"/>
        </w:rPr>
        <w:t>RESPUESTA:</w:t>
      </w:r>
      <w:r w:rsidRPr="00F254A4">
        <w:rPr>
          <w:rFonts w:ascii="Montserrat" w:hAnsi="Montserrat" w:cs="Arial"/>
          <w:sz w:val="22"/>
          <w:szCs w:val="22"/>
        </w:rPr>
        <w:t xml:space="preserve"> </w:t>
      </w:r>
      <w:r w:rsidR="00AF4C67" w:rsidRPr="00AF4C67">
        <w:rPr>
          <w:rFonts w:ascii="Montserrat" w:hAnsi="Montserrat" w:cs="Arial"/>
          <w:sz w:val="22"/>
          <w:szCs w:val="22"/>
        </w:rPr>
        <w:t>es correcta su apreciación.</w:t>
      </w:r>
    </w:p>
    <w:p w14:paraId="4FF4316C" w14:textId="77777777" w:rsidR="001B2F1B" w:rsidRDefault="001B2F1B" w:rsidP="00211942">
      <w:pPr>
        <w:autoSpaceDE w:val="0"/>
        <w:autoSpaceDN w:val="0"/>
        <w:adjustRightInd w:val="0"/>
        <w:spacing w:line="276" w:lineRule="auto"/>
        <w:ind w:left="-709" w:right="-284"/>
        <w:jc w:val="both"/>
        <w:rPr>
          <w:rFonts w:ascii="Montserrat" w:hAnsi="Montserrat" w:cs="Arial"/>
          <w:sz w:val="22"/>
          <w:szCs w:val="22"/>
          <w:highlight w:val="yellow"/>
        </w:rPr>
      </w:pPr>
    </w:p>
    <w:p w14:paraId="20CE632C" w14:textId="0BEF6926" w:rsidR="001B2F1B" w:rsidRPr="00F254A4" w:rsidRDefault="001B2F1B" w:rsidP="001B2F1B">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lastRenderedPageBreak/>
        <w:t>PREGUNTA 41</w:t>
      </w:r>
      <w:r w:rsidRPr="00F254A4">
        <w:rPr>
          <w:rFonts w:ascii="Montserrat" w:hAnsi="Montserrat" w:cs="Arial"/>
          <w:b/>
          <w:sz w:val="22"/>
          <w:szCs w:val="22"/>
        </w:rPr>
        <w:t>.-</w:t>
      </w:r>
      <w:r w:rsidRPr="001B2F1B">
        <w:rPr>
          <w:rFonts w:ascii="Montserrat" w:hAnsi="Montserrat" w:cs="Arial"/>
          <w:sz w:val="22"/>
          <w:szCs w:val="22"/>
        </w:rPr>
        <w:tab/>
      </w:r>
      <w:r w:rsidR="00886118" w:rsidRPr="00886118">
        <w:rPr>
          <w:rFonts w:ascii="Montserrat" w:hAnsi="Montserrat" w:cs="Arial"/>
          <w:sz w:val="22"/>
          <w:szCs w:val="22"/>
        </w:rPr>
        <w:t>BASES, GENERAL. Con la finalidad de evitar errores en la transcripción, solicitamos amablemente a la convocante nos comparta las bases así como la junta de aclaraciones en formato Word. FAVOR DE PRONUNCIARSE AL RESPECTO.</w:t>
      </w:r>
    </w:p>
    <w:p w14:paraId="321B26B1" w14:textId="6C892555" w:rsidR="00492B50" w:rsidRDefault="001B2F1B" w:rsidP="001B2F1B">
      <w:pPr>
        <w:autoSpaceDE w:val="0"/>
        <w:autoSpaceDN w:val="0"/>
        <w:adjustRightInd w:val="0"/>
        <w:spacing w:line="276" w:lineRule="auto"/>
        <w:ind w:left="-709" w:right="-284"/>
        <w:jc w:val="both"/>
        <w:rPr>
          <w:rFonts w:ascii="Montserrat" w:hAnsi="Montserrat" w:cs="Arial"/>
          <w:sz w:val="22"/>
          <w:szCs w:val="22"/>
        </w:rPr>
      </w:pPr>
      <w:r w:rsidRPr="00886118">
        <w:rPr>
          <w:rFonts w:ascii="Montserrat" w:hAnsi="Montserrat" w:cs="Arial"/>
          <w:b/>
          <w:sz w:val="22"/>
          <w:szCs w:val="22"/>
        </w:rPr>
        <w:t>RESPUESTA:</w:t>
      </w:r>
      <w:r w:rsidRPr="00F254A4">
        <w:rPr>
          <w:rFonts w:ascii="Montserrat" w:hAnsi="Montserrat" w:cs="Arial"/>
          <w:sz w:val="22"/>
          <w:szCs w:val="22"/>
        </w:rPr>
        <w:t xml:space="preserve"> </w:t>
      </w:r>
      <w:r w:rsidR="00415EA6" w:rsidRPr="00415EA6">
        <w:rPr>
          <w:rFonts w:ascii="Montserrat" w:hAnsi="Montserrat" w:cs="Arial"/>
          <w:sz w:val="22"/>
          <w:szCs w:val="22"/>
        </w:rPr>
        <w:t>El acta correspondiente al acto de Junta de Aclaraciones se publicará el mismo día en la Plataforma Integral de Adquisiciones de Baja California (PIABC): https://tramites.ebajacalifornia.gob.mx/Compras/Licitaciones, en formato PDF y en formato editable (Word).</w:t>
      </w:r>
    </w:p>
    <w:p w14:paraId="646A0E4F" w14:textId="77777777" w:rsidR="00415EA6" w:rsidRDefault="00415EA6" w:rsidP="001B2F1B">
      <w:pPr>
        <w:autoSpaceDE w:val="0"/>
        <w:autoSpaceDN w:val="0"/>
        <w:adjustRightInd w:val="0"/>
        <w:spacing w:line="276" w:lineRule="auto"/>
        <w:ind w:left="-709" w:right="-284"/>
        <w:jc w:val="both"/>
        <w:rPr>
          <w:rFonts w:ascii="Montserrat" w:hAnsi="Montserrat" w:cs="Arial"/>
          <w:sz w:val="22"/>
          <w:szCs w:val="22"/>
        </w:rPr>
      </w:pPr>
    </w:p>
    <w:p w14:paraId="7A7976C5" w14:textId="77777777" w:rsidR="001B2F1B" w:rsidRDefault="001B2F1B" w:rsidP="00211942">
      <w:pPr>
        <w:autoSpaceDE w:val="0"/>
        <w:autoSpaceDN w:val="0"/>
        <w:adjustRightInd w:val="0"/>
        <w:spacing w:line="276" w:lineRule="auto"/>
        <w:ind w:left="-709" w:right="-284"/>
        <w:jc w:val="both"/>
        <w:rPr>
          <w:rFonts w:ascii="Montserrat" w:hAnsi="Montserrat" w:cs="Arial"/>
          <w:sz w:val="22"/>
          <w:szCs w:val="22"/>
          <w:highlight w:val="yellow"/>
        </w:rPr>
      </w:pPr>
    </w:p>
    <w:p w14:paraId="538B97F5" w14:textId="253A22B1" w:rsidR="00492B50" w:rsidRDefault="00492B50" w:rsidP="00492B50">
      <w:pPr>
        <w:autoSpaceDE w:val="0"/>
        <w:autoSpaceDN w:val="0"/>
        <w:adjustRightInd w:val="0"/>
        <w:spacing w:line="276" w:lineRule="auto"/>
        <w:ind w:left="-709" w:right="-284"/>
        <w:jc w:val="center"/>
        <w:rPr>
          <w:rFonts w:ascii="Montserrat" w:hAnsi="Montserrat" w:cs="Arial"/>
          <w:b/>
          <w:sz w:val="22"/>
          <w:szCs w:val="22"/>
        </w:rPr>
      </w:pPr>
      <w:r w:rsidRPr="00492B50">
        <w:rPr>
          <w:rFonts w:ascii="Montserrat" w:hAnsi="Montserrat" w:cs="Arial"/>
          <w:b/>
          <w:sz w:val="22"/>
          <w:szCs w:val="22"/>
        </w:rPr>
        <w:t>LICITANTE: SEGUROS INBURSA, S.A., GRUPO FINANCIERO INBURSA</w:t>
      </w:r>
    </w:p>
    <w:p w14:paraId="3C99CDE9" w14:textId="77777777" w:rsidR="0055064B" w:rsidRDefault="0055064B" w:rsidP="00492B50">
      <w:pPr>
        <w:autoSpaceDE w:val="0"/>
        <w:autoSpaceDN w:val="0"/>
        <w:adjustRightInd w:val="0"/>
        <w:spacing w:line="276" w:lineRule="auto"/>
        <w:ind w:left="-709" w:right="-284"/>
        <w:jc w:val="center"/>
        <w:rPr>
          <w:rFonts w:ascii="Montserrat" w:hAnsi="Montserrat" w:cs="Arial"/>
          <w:b/>
          <w:sz w:val="22"/>
          <w:szCs w:val="22"/>
        </w:rPr>
      </w:pPr>
    </w:p>
    <w:p w14:paraId="56A8285F" w14:textId="77777777" w:rsidR="00492B50" w:rsidRPr="00492B50" w:rsidRDefault="00492B50" w:rsidP="00492B50">
      <w:pPr>
        <w:autoSpaceDE w:val="0"/>
        <w:autoSpaceDN w:val="0"/>
        <w:adjustRightInd w:val="0"/>
        <w:spacing w:line="276" w:lineRule="auto"/>
        <w:ind w:left="-709" w:right="-284"/>
        <w:jc w:val="center"/>
        <w:rPr>
          <w:rFonts w:ascii="Montserrat" w:hAnsi="Montserrat" w:cs="Arial"/>
          <w:b/>
          <w:sz w:val="22"/>
          <w:szCs w:val="22"/>
        </w:rPr>
      </w:pPr>
    </w:p>
    <w:p w14:paraId="2D516D58" w14:textId="605BB9D4"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dado que será una póliza auto administrada, favor de confirmar que al término de la vigencia se obtendrá la diferencia con el importe de la Suma Asegurada total reportada en el período finalizado, a la que se aplicará la cuota media mensual, por un período igual a la mitad del período anterior, dando como resultado el importe del recibo (deudor o acreedor), correspondiente a este concepto, que incluye lo que corresponda a modificaciones en las Sumas Aseguradas y bajas o altas de Asegurados. Favor de pronunciarse al respecto.</w:t>
      </w:r>
    </w:p>
    <w:p w14:paraId="27DC8C8E" w14:textId="1CB39454"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00037066">
        <w:rPr>
          <w:rFonts w:ascii="Montserrat" w:hAnsi="Montserrat" w:cs="Arial"/>
          <w:sz w:val="22"/>
          <w:szCs w:val="22"/>
        </w:rPr>
        <w:t xml:space="preserve"> </w:t>
      </w:r>
      <w:r w:rsidR="00037066" w:rsidRPr="00037066">
        <w:rPr>
          <w:rFonts w:ascii="Montserrat" w:hAnsi="Montserrat" w:cs="Arial"/>
          <w:sz w:val="22"/>
          <w:szCs w:val="22"/>
        </w:rPr>
        <w:t>no es correcta su apreciación, puesto que se tomará únicamente el costo de la prima total a pagar y no habrá ajustes al finaliza</w:t>
      </w:r>
      <w:r w:rsidR="00037066">
        <w:rPr>
          <w:rFonts w:ascii="Montserrat" w:hAnsi="Montserrat" w:cs="Arial"/>
          <w:sz w:val="22"/>
          <w:szCs w:val="22"/>
        </w:rPr>
        <w:t>.</w:t>
      </w:r>
    </w:p>
    <w:p w14:paraId="6DF1E200"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7377FE8D" w14:textId="39F4D86D"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confirmar que la fecha de vigencia es del 01/04/2025 al  31/12/2025. Favor de pronunciarse al respecto.</w:t>
      </w:r>
    </w:p>
    <w:p w14:paraId="5D6D5E6F" w14:textId="3C91A95F"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037066" w:rsidRPr="00037066">
        <w:rPr>
          <w:rFonts w:ascii="Montserrat" w:hAnsi="Montserrat" w:cs="Arial"/>
          <w:sz w:val="22"/>
          <w:szCs w:val="22"/>
        </w:rPr>
        <w:t>La vigencia de la póliza será a  partir de las 00:00 horas del día 01 de abril a las 24:00 horas del 31 de diciembre de  2025.</w:t>
      </w:r>
    </w:p>
    <w:p w14:paraId="47CCA1DD"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106A7773" w14:textId="011FA259"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3</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indicar el presupuesto asignado. Favor de pronunciarse al respecto.</w:t>
      </w:r>
    </w:p>
    <w:p w14:paraId="0378F1BD" w14:textId="77777777" w:rsidR="0080694A" w:rsidRDefault="00492B50" w:rsidP="0080694A">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80694A">
        <w:rPr>
          <w:rFonts w:ascii="Montserrat" w:hAnsi="Montserrat" w:cs="Arial"/>
          <w:sz w:val="22"/>
          <w:szCs w:val="22"/>
        </w:rPr>
        <w:t>la convocante se reserva el derecho de proporcionar dicha información.</w:t>
      </w:r>
    </w:p>
    <w:p w14:paraId="2F49F59C"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43603B83" w14:textId="35A3CE28"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4</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indicar si el pago de prima quedara a cargo del contratante. Favor de pronunciarse al respecto.</w:t>
      </w:r>
    </w:p>
    <w:p w14:paraId="5DD7E243" w14:textId="3C908069" w:rsidR="00492B50"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80694A" w:rsidRPr="0077039D">
        <w:rPr>
          <w:rFonts w:ascii="Montserrat" w:hAnsi="Montserrat" w:cs="Arial"/>
          <w:sz w:val="22"/>
          <w:szCs w:val="22"/>
        </w:rPr>
        <w:t>no es correcta su apreciación, favor de apegarse al numeral 4.1, especificaciones técnicas</w:t>
      </w:r>
      <w:r w:rsidR="0080694A">
        <w:rPr>
          <w:rFonts w:ascii="Montserrat" w:hAnsi="Montserrat" w:cs="Arial"/>
          <w:sz w:val="22"/>
          <w:szCs w:val="22"/>
        </w:rPr>
        <w:t>, apartado “colectividad asegurable”</w:t>
      </w:r>
      <w:r w:rsidR="0080694A" w:rsidRPr="0077039D">
        <w:rPr>
          <w:rFonts w:ascii="Montserrat" w:hAnsi="Montserrat" w:cs="Arial"/>
          <w:sz w:val="22"/>
          <w:szCs w:val="22"/>
        </w:rPr>
        <w:t xml:space="preserve"> con cargo al licitante adjudicado.</w:t>
      </w:r>
    </w:p>
    <w:p w14:paraId="12C7741C" w14:textId="77777777"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p>
    <w:p w14:paraId="3E0FFDBB" w14:textId="6828933F"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lastRenderedPageBreak/>
        <w:t>PREGUNTA 5</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dar una breve descripción de actividades del personal a asegurar. Favor de pronunciarse al respecto.</w:t>
      </w:r>
    </w:p>
    <w:p w14:paraId="0685BD2A" w14:textId="220B3891"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80694A">
        <w:rPr>
          <w:rFonts w:ascii="Montserrat" w:hAnsi="Montserrat" w:cs="Arial"/>
          <w:sz w:val="22"/>
          <w:szCs w:val="22"/>
        </w:rPr>
        <w:t>la convocante se reserva el derecho de proporcionar dicha información.</w:t>
      </w:r>
    </w:p>
    <w:p w14:paraId="53B699A5"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1F314149" w14:textId="77A5BE76"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6</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proporcionar siniestralidad detallada de los cinco últimos años donde deberá de incluirse número de eventos, cobertura afectada, fecha de ocurrido y la Suma Asegurada pagada. Favor de pronunciarse al respecto.</w:t>
      </w:r>
    </w:p>
    <w:p w14:paraId="3FA2480A" w14:textId="46F78628"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C00050">
        <w:rPr>
          <w:rFonts w:ascii="Montserrat" w:hAnsi="Montserrat" w:cs="Arial"/>
          <w:sz w:val="22"/>
          <w:szCs w:val="22"/>
        </w:rPr>
        <w:t>la convocante se reserva el derecho de proporcionar dicha información.</w:t>
      </w:r>
    </w:p>
    <w:p w14:paraId="4FB27C27"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0D51B9D0" w14:textId="2C88A842"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7</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confirmar que todos los siniestros ocurridos antes del inicio de vigencia de la presente licitación quedaran a cargo y serán pagados por la aseguradora que actualmente tiene el programa, sean dentro de la vigencia normal y/o prorroga. Favor de pronunciarse al respecto.</w:t>
      </w:r>
    </w:p>
    <w:p w14:paraId="13522BA5" w14:textId="60207C55"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C00050" w:rsidRPr="00C00050">
        <w:rPr>
          <w:rFonts w:ascii="Montserrat" w:hAnsi="Montserrat" w:cs="Arial"/>
          <w:sz w:val="22"/>
          <w:szCs w:val="22"/>
        </w:rPr>
        <w:t>es correcta su apreciació</w:t>
      </w:r>
      <w:r w:rsidR="00C00050">
        <w:rPr>
          <w:rFonts w:ascii="Montserrat" w:hAnsi="Montserrat" w:cs="Arial"/>
          <w:sz w:val="22"/>
          <w:szCs w:val="22"/>
        </w:rPr>
        <w:t>n.</w:t>
      </w:r>
    </w:p>
    <w:p w14:paraId="52610C91"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702BF648" w14:textId="11ABBB54"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8</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proporcionar listado de participantes en formato Excel indicando fecha de nacimiento, género. Favor de pronunciarse al respecto.</w:t>
      </w:r>
    </w:p>
    <w:p w14:paraId="61941FAA" w14:textId="70045704"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C00050">
        <w:rPr>
          <w:rFonts w:ascii="Montserrat" w:hAnsi="Montserrat" w:cs="Arial"/>
          <w:sz w:val="22"/>
          <w:szCs w:val="22"/>
        </w:rPr>
        <w:t>como se indica en las bases de la licitación, e</w:t>
      </w:r>
      <w:r w:rsidR="00C00050" w:rsidRPr="00D46109">
        <w:rPr>
          <w:rFonts w:ascii="Montserrat" w:hAnsi="Montserrat" w:cs="Arial"/>
          <w:sz w:val="22"/>
          <w:szCs w:val="22"/>
        </w:rPr>
        <w:t>l “Órgano solicitante” proporcionará la relación del personal a asegurar indicando nombre, categoría (base, jubilado y pensionado), en archivo en medio magnético a la compañía beneficiada con el fallo de esta Licitación.</w:t>
      </w:r>
    </w:p>
    <w:p w14:paraId="0A8FB22D"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45B30DA9" w14:textId="043E46B5"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9</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Se solicita a la Convocante indicar que se permita agregar las Condiciones Generales de mi representada las cuales se encuentran autorizadas ante la CNSF. Favor de pronunciarse al respecto.</w:t>
      </w:r>
    </w:p>
    <w:p w14:paraId="011FF7C5" w14:textId="04CC434D"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C00050">
        <w:rPr>
          <w:rFonts w:ascii="Montserrat" w:hAnsi="Montserrat" w:cs="Arial"/>
          <w:sz w:val="22"/>
          <w:szCs w:val="22"/>
        </w:rPr>
        <w:t>Se acepta su propuesta</w:t>
      </w:r>
      <w:r w:rsidR="00C00050" w:rsidRPr="00C00050">
        <w:rPr>
          <w:rFonts w:ascii="Montserrat" w:hAnsi="Montserrat" w:cs="Arial"/>
          <w:sz w:val="22"/>
          <w:szCs w:val="22"/>
        </w:rPr>
        <w:t>,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4270FF35"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03FB6867" w14:textId="642B4247"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0</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FORMA DE ATENCIÓN Y SEGUIMIENTO. Se solicita a la Convocante indicar que se cumple presentando nombre del agente quien podrá dar atención a los asegurados. Favor de pronunciarse al respecto.</w:t>
      </w:r>
    </w:p>
    <w:p w14:paraId="5EE0F5AF" w14:textId="7C298A98"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C00050" w:rsidRPr="00C00050">
        <w:rPr>
          <w:rFonts w:ascii="Montserrat" w:hAnsi="Montserrat" w:cs="Arial"/>
          <w:sz w:val="22"/>
          <w:szCs w:val="22"/>
        </w:rPr>
        <w:t xml:space="preserve">no es correcta su apreciación, deberá cumplir con las especificaciones técnicas del apartado </w:t>
      </w:r>
      <w:r w:rsidR="00C00050">
        <w:rPr>
          <w:rFonts w:ascii="Montserrat" w:hAnsi="Montserrat" w:cs="Arial"/>
          <w:sz w:val="22"/>
          <w:szCs w:val="22"/>
        </w:rPr>
        <w:t>“</w:t>
      </w:r>
      <w:r w:rsidR="00C00050" w:rsidRPr="00C00050">
        <w:rPr>
          <w:rFonts w:ascii="Montserrat" w:hAnsi="Montserrat" w:cs="Arial"/>
          <w:sz w:val="22"/>
          <w:szCs w:val="22"/>
        </w:rPr>
        <w:t>forma de atención y seguimiento</w:t>
      </w:r>
      <w:r w:rsidR="00C00050">
        <w:rPr>
          <w:rFonts w:ascii="Montserrat" w:hAnsi="Montserrat" w:cs="Arial"/>
          <w:sz w:val="22"/>
          <w:szCs w:val="22"/>
        </w:rPr>
        <w:t xml:space="preserve">” </w:t>
      </w:r>
      <w:r w:rsidR="00B35334">
        <w:rPr>
          <w:rFonts w:ascii="Montserrat" w:hAnsi="Montserrat" w:cs="Arial"/>
          <w:sz w:val="22"/>
          <w:szCs w:val="22"/>
        </w:rPr>
        <w:t>así</w:t>
      </w:r>
      <w:r w:rsidR="00C00050">
        <w:rPr>
          <w:rFonts w:ascii="Montserrat" w:hAnsi="Montserrat" w:cs="Arial"/>
          <w:sz w:val="22"/>
          <w:szCs w:val="22"/>
        </w:rPr>
        <w:t xml:space="preserve"> como lo requerido en el numeral 6.1 inciso A) de las bases de la licitación.</w:t>
      </w:r>
    </w:p>
    <w:p w14:paraId="773E123D"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234E9BEF" w14:textId="6A9A844B"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1</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ESPECIFICACIONES TÉCNICAS DE LA PÓLIZA DE SEGURO DE VIDA. FORMA DE ATENCIÓN Y SEGUIMIENTO. Se solicita a la Convocante en relación con la pregunta anterior se solicita a la Convocante indicar que el agente será el encargado de recabar la documentación e información, para la atención de la póliza, asimismo se tendrá la validación de cualquier solicitud con área especializada en Siniestros de Vida. Favor de pronunciarse al respecto.</w:t>
      </w:r>
    </w:p>
    <w:p w14:paraId="19C0D759" w14:textId="7472B917"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B35334" w:rsidRPr="00C00050">
        <w:rPr>
          <w:rFonts w:ascii="Montserrat" w:hAnsi="Montserrat" w:cs="Arial"/>
          <w:sz w:val="22"/>
          <w:szCs w:val="22"/>
        </w:rPr>
        <w:t xml:space="preserve">no es correcta su apreciación, deberá cumplir con las especificaciones técnicas del apartado </w:t>
      </w:r>
      <w:r w:rsidR="00B35334">
        <w:rPr>
          <w:rFonts w:ascii="Montserrat" w:hAnsi="Montserrat" w:cs="Arial"/>
          <w:sz w:val="22"/>
          <w:szCs w:val="22"/>
        </w:rPr>
        <w:t>“</w:t>
      </w:r>
      <w:r w:rsidR="00B35334" w:rsidRPr="00C00050">
        <w:rPr>
          <w:rFonts w:ascii="Montserrat" w:hAnsi="Montserrat" w:cs="Arial"/>
          <w:sz w:val="22"/>
          <w:szCs w:val="22"/>
        </w:rPr>
        <w:t>forma de atención y seguimiento</w:t>
      </w:r>
      <w:r w:rsidR="00B35334">
        <w:rPr>
          <w:rFonts w:ascii="Montserrat" w:hAnsi="Montserrat" w:cs="Arial"/>
          <w:sz w:val="22"/>
          <w:szCs w:val="22"/>
        </w:rPr>
        <w:t>” así como lo requerido en el numeral 6.1 inciso A) de las bases de la licitación.</w:t>
      </w:r>
    </w:p>
    <w:p w14:paraId="16123BAA"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2D3FB453" w14:textId="44D21DAB"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2</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4.3 VIGENCIA, PLAZO  Y CONDICIONES DE ENTREGA DE PÓLIZA. Se solicita a la Convocante confirmar que la vigencia será de las 00:00 horas del 01 de Abril a las 24:00 horas del 31 de Diciembre de 2025. Favor de pronunciarse al respecto.</w:t>
      </w:r>
    </w:p>
    <w:p w14:paraId="7FF59257" w14:textId="3DF5A6B9"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40666B" w:rsidRPr="0040666B">
        <w:rPr>
          <w:rFonts w:ascii="Montserrat" w:hAnsi="Montserrat" w:cs="Arial"/>
          <w:sz w:val="22"/>
          <w:szCs w:val="22"/>
        </w:rPr>
        <w:t xml:space="preserve">es correcta su </w:t>
      </w:r>
      <w:r w:rsidR="00724C74" w:rsidRPr="0040666B">
        <w:rPr>
          <w:rFonts w:ascii="Montserrat" w:hAnsi="Montserrat" w:cs="Arial"/>
          <w:sz w:val="22"/>
          <w:szCs w:val="22"/>
        </w:rPr>
        <w:t>apreciación</w:t>
      </w:r>
      <w:r w:rsidR="0040666B" w:rsidRPr="0040666B">
        <w:rPr>
          <w:rFonts w:ascii="Montserrat" w:hAnsi="Montserrat" w:cs="Arial"/>
          <w:sz w:val="22"/>
          <w:szCs w:val="22"/>
        </w:rPr>
        <w:t>.</w:t>
      </w:r>
    </w:p>
    <w:p w14:paraId="55AB71F5"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02320DBA" w14:textId="4BC8FC97"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3</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4.4 CONDICIONES DE PRECIO  Y PAGO. Se solicita a la Convocante indicar la forma de pago. Favor de pronunciarse al respecto.</w:t>
      </w:r>
    </w:p>
    <w:p w14:paraId="5545569C" w14:textId="2376C4F4" w:rsidR="00492B50" w:rsidRPr="00E71605"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724C74" w:rsidRPr="00724C74">
        <w:rPr>
          <w:rFonts w:ascii="Montserrat" w:hAnsi="Montserrat" w:cs="Arial"/>
          <w:sz w:val="22"/>
          <w:szCs w:val="22"/>
        </w:rPr>
        <w:t xml:space="preserve">Forma de pago MENSUAL,  una vez suministrada la póliza a entera satisfacción del “Órgano solicitante”, el pago se realizará dentro de los 30 días naturales posteriores a la </w:t>
      </w:r>
      <w:r w:rsidR="00724C74" w:rsidRPr="00E71605">
        <w:rPr>
          <w:rFonts w:ascii="Montserrat" w:hAnsi="Montserrat" w:cs="Arial"/>
          <w:sz w:val="22"/>
          <w:szCs w:val="22"/>
        </w:rPr>
        <w:t>presentación de la Póliza y factura correspondiente.</w:t>
      </w:r>
    </w:p>
    <w:p w14:paraId="0AFC0AAC" w14:textId="77777777" w:rsidR="00492B50" w:rsidRPr="00E71605" w:rsidRDefault="00492B50" w:rsidP="00211942">
      <w:pPr>
        <w:autoSpaceDE w:val="0"/>
        <w:autoSpaceDN w:val="0"/>
        <w:adjustRightInd w:val="0"/>
        <w:spacing w:line="276" w:lineRule="auto"/>
        <w:ind w:left="-709" w:right="-284"/>
        <w:jc w:val="both"/>
        <w:rPr>
          <w:rFonts w:ascii="Montserrat" w:hAnsi="Montserrat" w:cs="Arial"/>
          <w:sz w:val="22"/>
          <w:szCs w:val="22"/>
        </w:rPr>
      </w:pPr>
    </w:p>
    <w:p w14:paraId="281E87E2" w14:textId="788F1407" w:rsidR="00492B50" w:rsidRPr="00E71605" w:rsidRDefault="00492B50" w:rsidP="00492B50">
      <w:pPr>
        <w:autoSpaceDE w:val="0"/>
        <w:autoSpaceDN w:val="0"/>
        <w:adjustRightInd w:val="0"/>
        <w:spacing w:line="276" w:lineRule="auto"/>
        <w:ind w:left="-709" w:right="-284"/>
        <w:jc w:val="both"/>
        <w:rPr>
          <w:rFonts w:ascii="Montserrat" w:hAnsi="Montserrat" w:cs="Arial"/>
          <w:sz w:val="22"/>
          <w:szCs w:val="22"/>
        </w:rPr>
      </w:pPr>
      <w:r w:rsidRPr="00E71605">
        <w:rPr>
          <w:rFonts w:ascii="Montserrat" w:hAnsi="Montserrat" w:cs="Arial"/>
          <w:b/>
          <w:sz w:val="22"/>
          <w:szCs w:val="22"/>
        </w:rPr>
        <w:t>PREGUNTA 14.</w:t>
      </w:r>
      <w:r w:rsidR="00DD1940" w:rsidRPr="00E71605">
        <w:rPr>
          <w:rFonts w:ascii="Montserrat" w:hAnsi="Montserrat" w:cs="Arial"/>
          <w:b/>
          <w:sz w:val="22"/>
          <w:szCs w:val="22"/>
        </w:rPr>
        <w:t>-</w:t>
      </w:r>
      <w:r w:rsidRPr="00E71605">
        <w:rPr>
          <w:rFonts w:ascii="Montserrat" w:hAnsi="Montserrat" w:cs="Arial"/>
          <w:sz w:val="22"/>
          <w:szCs w:val="22"/>
        </w:rPr>
        <w:t xml:space="preserve"> 4.4 CONDICIONES DE PRECIO  Y PAGO. Favor de confirmar que, de acuerdo con las disposiciones fiscales, la factura deberá de expedirse y contener los requisitos fiscales, en términos del artículo 29-A del código fiscal de la federación y anexo 20 de la guía del llenado de los comprobantes fiscales digitales versión 4.0 vigente a partir del año 2022 publicada en el Diario Oficial de la Federación. Favor de pronunciarse al respecto.</w:t>
      </w:r>
    </w:p>
    <w:p w14:paraId="364FBCB9" w14:textId="27713D82" w:rsidR="00492B50" w:rsidRPr="00E71605" w:rsidRDefault="00492B50" w:rsidP="00492B50">
      <w:pPr>
        <w:autoSpaceDE w:val="0"/>
        <w:autoSpaceDN w:val="0"/>
        <w:adjustRightInd w:val="0"/>
        <w:spacing w:line="276" w:lineRule="auto"/>
        <w:ind w:left="-709" w:right="-284"/>
        <w:jc w:val="both"/>
        <w:rPr>
          <w:rFonts w:ascii="Montserrat" w:hAnsi="Montserrat" w:cs="Arial"/>
          <w:sz w:val="22"/>
          <w:szCs w:val="22"/>
        </w:rPr>
      </w:pPr>
      <w:r w:rsidRPr="00E71605">
        <w:rPr>
          <w:rFonts w:ascii="Montserrat" w:hAnsi="Montserrat" w:cs="Arial"/>
          <w:b/>
          <w:sz w:val="22"/>
          <w:szCs w:val="22"/>
        </w:rPr>
        <w:t>RESPUESTA:</w:t>
      </w:r>
      <w:r w:rsidRPr="00E71605">
        <w:rPr>
          <w:rFonts w:ascii="Montserrat" w:hAnsi="Montserrat" w:cs="Arial"/>
          <w:sz w:val="22"/>
          <w:szCs w:val="22"/>
        </w:rPr>
        <w:t xml:space="preserve"> </w:t>
      </w:r>
      <w:r w:rsidR="00E71605" w:rsidRPr="00E71605">
        <w:rPr>
          <w:rFonts w:ascii="Montserrat" w:hAnsi="Montserrat" w:cs="Arial"/>
          <w:sz w:val="22"/>
          <w:szCs w:val="22"/>
        </w:rPr>
        <w:t>se tomaran las facturas de acuerdo con las disposiciones fiscales vigentes en el momento.</w:t>
      </w:r>
    </w:p>
    <w:p w14:paraId="601887CC" w14:textId="77777777" w:rsidR="00492B50" w:rsidRPr="00E71605" w:rsidRDefault="00492B50" w:rsidP="00211942">
      <w:pPr>
        <w:autoSpaceDE w:val="0"/>
        <w:autoSpaceDN w:val="0"/>
        <w:adjustRightInd w:val="0"/>
        <w:spacing w:line="276" w:lineRule="auto"/>
        <w:ind w:left="-709" w:right="-284"/>
        <w:jc w:val="both"/>
        <w:rPr>
          <w:rFonts w:ascii="Montserrat" w:hAnsi="Montserrat" w:cs="Arial"/>
          <w:sz w:val="22"/>
          <w:szCs w:val="22"/>
        </w:rPr>
      </w:pPr>
    </w:p>
    <w:p w14:paraId="435B342C" w14:textId="24005551" w:rsidR="00492B50" w:rsidRPr="00E71605" w:rsidRDefault="00492B50" w:rsidP="00492B50">
      <w:pPr>
        <w:autoSpaceDE w:val="0"/>
        <w:autoSpaceDN w:val="0"/>
        <w:adjustRightInd w:val="0"/>
        <w:spacing w:line="276" w:lineRule="auto"/>
        <w:ind w:left="-709" w:right="-284"/>
        <w:jc w:val="both"/>
        <w:rPr>
          <w:rFonts w:ascii="Montserrat" w:hAnsi="Montserrat" w:cs="Arial"/>
          <w:sz w:val="22"/>
          <w:szCs w:val="22"/>
        </w:rPr>
      </w:pPr>
      <w:r w:rsidRPr="00E71605">
        <w:rPr>
          <w:rFonts w:ascii="Montserrat" w:hAnsi="Montserrat" w:cs="Arial"/>
          <w:b/>
          <w:sz w:val="22"/>
          <w:szCs w:val="22"/>
        </w:rPr>
        <w:t>PREGUNTA 15.</w:t>
      </w:r>
      <w:r w:rsidR="00DD1940" w:rsidRPr="00E71605">
        <w:rPr>
          <w:rFonts w:ascii="Montserrat" w:hAnsi="Montserrat" w:cs="Arial"/>
          <w:b/>
          <w:sz w:val="22"/>
          <w:szCs w:val="22"/>
        </w:rPr>
        <w:t>-</w:t>
      </w:r>
      <w:r w:rsidRPr="00E71605">
        <w:rPr>
          <w:rFonts w:ascii="Montserrat" w:hAnsi="Montserrat" w:cs="Arial"/>
          <w:sz w:val="22"/>
          <w:szCs w:val="22"/>
        </w:rPr>
        <w:t xml:space="preserve"> 4.4 CONDICIONES DE PRECIO  Y PAGO. Se solicita amablemente a la convocante confirmar que en caso de resultar adjudicados, el pago de las primas será de acuerdo con las reglas establecidas por  el SAT las cuales señalan que, cuando la prima es cobrada en parcialidades (mensual, trimestral, semestral, etc.) o de forma diferida, es decir, en fecha posterior a la emisión del CFDI de tipo Ingreso, de conformidad con la regla 2.7.1.29 fracción II, publicada por el SAT en el Diario Oficial de la Federación, se expide un CFDI de tipo Ingreso por el total de la prima y el CFDI correspondiente a cada parcialidad llamado de tipo Pago (P), se expide por $ 0 pesos lo anterior de conformidad con la regla 2.7.1.32 de la Resolución Miscelánea Fiscal vigente. Por lo que el trámite de cobro se hará únicamente con el aviso de cobro que entregue mi representada, lo anterior de conformidad a las nuevas disposiciones en materia fiscal para efecto de la emisión de los CFDI. Favor de pronunciarse al respecto.</w:t>
      </w:r>
    </w:p>
    <w:p w14:paraId="1CED517B" w14:textId="41BB4B29"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E71605">
        <w:rPr>
          <w:rFonts w:ascii="Montserrat" w:hAnsi="Montserrat" w:cs="Arial"/>
          <w:b/>
          <w:sz w:val="22"/>
          <w:szCs w:val="22"/>
        </w:rPr>
        <w:lastRenderedPageBreak/>
        <w:t>RESPUESTA:</w:t>
      </w:r>
      <w:r w:rsidRPr="00E71605">
        <w:rPr>
          <w:rFonts w:ascii="Montserrat" w:hAnsi="Montserrat" w:cs="Arial"/>
          <w:sz w:val="22"/>
          <w:szCs w:val="22"/>
        </w:rPr>
        <w:t xml:space="preserve"> </w:t>
      </w:r>
      <w:r w:rsidR="00E71605" w:rsidRPr="00E71605">
        <w:rPr>
          <w:rFonts w:ascii="Montserrat" w:hAnsi="Montserrat" w:cs="Arial"/>
          <w:sz w:val="22"/>
          <w:szCs w:val="22"/>
        </w:rPr>
        <w:t>se tomaran las facturas de acuerdo con las disposiciones fiscales vigentes en el momento.</w:t>
      </w:r>
    </w:p>
    <w:p w14:paraId="2C07D3F5"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7002B8E1" w14:textId="3BD5D92C"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6</w:t>
      </w:r>
      <w:r w:rsidRPr="00492B50">
        <w:rPr>
          <w:rFonts w:ascii="Montserrat" w:hAnsi="Montserrat" w:cs="Arial"/>
          <w:b/>
          <w:sz w:val="22"/>
          <w:szCs w:val="22"/>
        </w:rPr>
        <w:t>.</w:t>
      </w:r>
      <w:r w:rsidR="00DD1940">
        <w:rPr>
          <w:rFonts w:ascii="Montserrat" w:hAnsi="Montserrat" w:cs="Arial"/>
          <w:b/>
          <w:sz w:val="22"/>
          <w:szCs w:val="22"/>
        </w:rPr>
        <w:t>-</w:t>
      </w:r>
      <w:r w:rsidRPr="00492B50">
        <w:t xml:space="preserve"> </w:t>
      </w:r>
      <w:r w:rsidRPr="00492B50">
        <w:rPr>
          <w:rFonts w:ascii="Montserrat" w:hAnsi="Montserrat" w:cs="Arial"/>
          <w:sz w:val="22"/>
          <w:szCs w:val="22"/>
        </w:rPr>
        <w:t>6. REQUISITOS QUE DEBERÁN CUMPLIR LAS PROPOSICIONES PRESENTADAS. Se solicita a la Convocante indicar que a quienes serán dirigidos los escritos. Favor de pronunciarse al respecto.</w:t>
      </w:r>
    </w:p>
    <w:p w14:paraId="337B94F6" w14:textId="165E1730"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724C74" w:rsidRPr="00724C74">
        <w:rPr>
          <w:rFonts w:ascii="Montserrat" w:hAnsi="Montserrat" w:cs="Arial"/>
          <w:sz w:val="22"/>
          <w:szCs w:val="22"/>
        </w:rPr>
        <w:t>Toda la documentación integrante de la proposición deberá ser dirigida al Comité de Adquisiciones, Arrendamientos y Servicios del Poder Ejecutivo del Gobierno del Estado de Baja California</w:t>
      </w:r>
      <w:r w:rsidR="00724C74">
        <w:rPr>
          <w:rFonts w:ascii="Montserrat" w:hAnsi="Montserrat" w:cs="Arial"/>
          <w:sz w:val="22"/>
          <w:szCs w:val="22"/>
        </w:rPr>
        <w:t>.</w:t>
      </w:r>
    </w:p>
    <w:p w14:paraId="575B98D3"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715FF482" w14:textId="15F9312C"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7</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6. REQUISITOS QUE DEBERÁN CUMPLIR LAS PROPOSICIONES PRESENTADAS. Se solicita a la Convocante que se cumple con los documentos debidamente firmados por el representante legal, y que el sello no es obligatorio. Favor de pronunciarse al respecto.</w:t>
      </w:r>
    </w:p>
    <w:p w14:paraId="093424AD" w14:textId="63F45CF7"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0E434B">
        <w:rPr>
          <w:rFonts w:ascii="Montserrat" w:hAnsi="Montserrat" w:cs="Arial"/>
          <w:sz w:val="22"/>
          <w:szCs w:val="22"/>
        </w:rPr>
        <w:t xml:space="preserve">los documentos </w:t>
      </w:r>
      <w:r w:rsidR="000E434B">
        <w:rPr>
          <w:rFonts w:ascii="Montserrat" w:hAnsi="Montserrat" w:cstheme="minorHAnsi"/>
          <w:sz w:val="22"/>
          <w:szCs w:val="22"/>
        </w:rPr>
        <w:t>deberán ser</w:t>
      </w:r>
      <w:r w:rsidR="000E434B" w:rsidRPr="00CC0F71">
        <w:rPr>
          <w:rFonts w:ascii="Montserrat" w:hAnsi="Montserrat" w:cstheme="minorHAnsi"/>
          <w:sz w:val="22"/>
          <w:szCs w:val="22"/>
        </w:rPr>
        <w:t xml:space="preserve"> presentad</w:t>
      </w:r>
      <w:r w:rsidR="000E434B">
        <w:rPr>
          <w:rFonts w:ascii="Montserrat" w:hAnsi="Montserrat" w:cstheme="minorHAnsi"/>
          <w:sz w:val="22"/>
          <w:szCs w:val="22"/>
        </w:rPr>
        <w:t>os</w:t>
      </w:r>
      <w:r w:rsidR="000E434B" w:rsidRPr="00CC0F71">
        <w:rPr>
          <w:rFonts w:ascii="Montserrat" w:hAnsi="Montserrat" w:cstheme="minorHAnsi"/>
          <w:sz w:val="22"/>
          <w:szCs w:val="22"/>
        </w:rPr>
        <w:t xml:space="preserve"> preferentemente en papel membretado del licitante u ostentar sello de la</w:t>
      </w:r>
      <w:r w:rsidR="000E434B" w:rsidRPr="00E90632">
        <w:rPr>
          <w:rFonts w:ascii="Montserrat" w:hAnsi="Montserrat" w:cstheme="minorHAnsi"/>
          <w:sz w:val="22"/>
          <w:szCs w:val="22"/>
        </w:rPr>
        <w:t xml:space="preserve"> persona física o moral según corresponda</w:t>
      </w:r>
      <w:r w:rsidR="000E434B">
        <w:rPr>
          <w:rFonts w:ascii="Montserrat" w:hAnsi="Montserrat" w:cstheme="minorHAnsi"/>
          <w:sz w:val="22"/>
          <w:szCs w:val="22"/>
        </w:rPr>
        <w:t>.</w:t>
      </w:r>
    </w:p>
    <w:p w14:paraId="270E79B6"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4B4B4475" w14:textId="13E023B4"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8</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6. REQUISITOS QUE DEBERÁN CUMPLIR LAS PROPOSICIONES PRESENTADAS. Se solicita a la Convocante.</w:t>
      </w:r>
    </w:p>
    <w:p w14:paraId="218E20D6" w14:textId="6B4BE6E5"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0E434B">
        <w:rPr>
          <w:rFonts w:ascii="Montserrat" w:hAnsi="Montserrat" w:cs="Arial"/>
          <w:sz w:val="22"/>
          <w:szCs w:val="22"/>
        </w:rPr>
        <w:t>no se brinda respuesta ya que se carece de pregunta.</w:t>
      </w:r>
    </w:p>
    <w:p w14:paraId="306FC7A8"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470CF8A9" w14:textId="18C66525"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PREGUNTA 1</w:t>
      </w:r>
      <w:r>
        <w:rPr>
          <w:rFonts w:ascii="Montserrat" w:hAnsi="Montserrat" w:cs="Arial"/>
          <w:b/>
          <w:sz w:val="22"/>
          <w:szCs w:val="22"/>
        </w:rPr>
        <w:t>9</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6.1 SOBRE CONTENIENDO LA PROPUESTA TÉCNICA. INCISO A). Punto 1.Se solicita a la Convocante indicar que se cumple presentando Certificación emitida por la Comisión Nacional de Seguros y Fianzas, del año 2025, en la cual se establece lo siguiente: de conformidad con el artículo 15 de la Ley de Instituciones de Seguros y de Fianzas, que establece: “…mientras las Instituciones y Sociedades Mutualistas no sean puestas en liquidación o declaradas en quiebra, se considerarán de acreditada solvencia y no estarán obligadas, por tanto a constituir depósitos o fianzas legales a excepción de las responsabilidades que pueden derivarles  de juicios laborales , de amparo  o por créditos fiscales…” Favor de pronunciarse al respecto.</w:t>
      </w:r>
    </w:p>
    <w:p w14:paraId="57AC47B4" w14:textId="2B5A9349"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2548C6">
        <w:rPr>
          <w:rFonts w:ascii="Montserrat" w:hAnsi="Montserrat" w:cs="Arial"/>
          <w:sz w:val="22"/>
          <w:szCs w:val="22"/>
        </w:rPr>
        <w:t>deberá presentar la documentación de conformidad con lo requerido en el numeral 6.1 inciso A) de las bases de la licitación.</w:t>
      </w:r>
    </w:p>
    <w:p w14:paraId="648E6D88"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660BDB60" w14:textId="0E22EB20"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20</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Pr="00492B50">
        <w:rPr>
          <w:rFonts w:ascii="Montserrat" w:hAnsi="Montserrat" w:cs="Arial"/>
          <w:sz w:val="22"/>
          <w:szCs w:val="22"/>
        </w:rPr>
        <w:t>6.1 SOBRE CONTENIENDO LA PROPUESTA TÉCNICA. INCISO G. CURRICULUM VITAE. Se solicita a la Convocante indicar que se cumple presentando copia simple de  2 contratos y/o carátula de póliza, ya sea con dependencias de la administración pública o con la iniciativa privada correspondiente al giro que se pretende contratar. Favor de pronunciarse al respecto.</w:t>
      </w:r>
    </w:p>
    <w:p w14:paraId="6FEBCC76" w14:textId="2A32C955"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2548C6">
        <w:rPr>
          <w:rFonts w:ascii="Montserrat" w:hAnsi="Montserrat" w:cs="Arial"/>
          <w:sz w:val="22"/>
          <w:szCs w:val="22"/>
        </w:rPr>
        <w:t xml:space="preserve">no se acepta su propuesta, </w:t>
      </w:r>
      <w:r w:rsidR="00B750C4">
        <w:rPr>
          <w:rFonts w:ascii="Montserrat" w:hAnsi="Montserrat" w:cs="Arial"/>
          <w:sz w:val="22"/>
          <w:szCs w:val="22"/>
        </w:rPr>
        <w:t>deberá</w:t>
      </w:r>
      <w:r w:rsidR="002548C6">
        <w:rPr>
          <w:rFonts w:ascii="Montserrat" w:hAnsi="Montserrat" w:cs="Arial"/>
          <w:sz w:val="22"/>
          <w:szCs w:val="22"/>
        </w:rPr>
        <w:t xml:space="preserve"> presentar lo requerido en el inciso G) del numeral 6.1 de las bases de la licitación.</w:t>
      </w:r>
    </w:p>
    <w:p w14:paraId="0747BC34"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0DEA0F62" w14:textId="6CA2E451"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lastRenderedPageBreak/>
        <w:t>PREGUNTA 21</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0051321E" w:rsidRPr="0051321E">
        <w:rPr>
          <w:rFonts w:ascii="Montserrat" w:hAnsi="Montserrat" w:cs="Arial"/>
          <w:sz w:val="22"/>
          <w:szCs w:val="22"/>
        </w:rPr>
        <w:t>6.1 SOBRE CONTENIENDO LA PROPUESTA TÉCNICA. INCISO K. CALIFICACIÓN IDATU. Se solicita a la Convocante indicar que se cumple presentando la calificación del último período de Enero-Septiembre 2024. Favor de pronunciarse al respecto.</w:t>
      </w:r>
    </w:p>
    <w:p w14:paraId="675CD7A6" w14:textId="6ECB5A5C"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B750C4" w:rsidRPr="00B750C4">
        <w:rPr>
          <w:rFonts w:ascii="Montserrat" w:hAnsi="Montserrat" w:cs="Arial"/>
          <w:sz w:val="22"/>
          <w:szCs w:val="22"/>
        </w:rPr>
        <w:t>no es correcta su apreciación, puesto que deberá de ser el reporte inmediato anterior, favor de apegarse a las bases de licitación.</w:t>
      </w:r>
    </w:p>
    <w:p w14:paraId="440FBBDC"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6E28C72B" w14:textId="401DF262"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22</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0051321E" w:rsidRPr="0051321E">
        <w:rPr>
          <w:rFonts w:ascii="Montserrat" w:hAnsi="Montserrat" w:cs="Arial"/>
          <w:sz w:val="22"/>
          <w:szCs w:val="22"/>
        </w:rPr>
        <w:t>6.1 SOBRE CONTENIENDO LA PROPUESTA TÉCNICA. INCISO J. SANCIONES EN EL RAMO DE VIDA. Se solicita a la Convocante indicar que se cumple presentando la publicación del último período publicado de Enero-Septiembre 2024. Favor de pronunciarse al respecto.</w:t>
      </w:r>
    </w:p>
    <w:p w14:paraId="2D6DA6A5" w14:textId="45E79CEE"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B750C4" w:rsidRPr="00B750C4">
        <w:rPr>
          <w:rFonts w:ascii="Montserrat" w:hAnsi="Montserrat" w:cs="Arial"/>
          <w:sz w:val="22"/>
          <w:szCs w:val="22"/>
        </w:rPr>
        <w:t>no es clara su pregunta puesto que, el inciso J de las bases habla acerca de copia de recibo de pago de bases.</w:t>
      </w:r>
    </w:p>
    <w:p w14:paraId="798493D8" w14:textId="77777777"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046B05C8" w14:textId="57E87649" w:rsidR="00492B50" w:rsidRPr="00211942" w:rsidRDefault="00492B50" w:rsidP="00492B50">
      <w:pPr>
        <w:autoSpaceDE w:val="0"/>
        <w:autoSpaceDN w:val="0"/>
        <w:adjustRightInd w:val="0"/>
        <w:spacing w:line="276" w:lineRule="auto"/>
        <w:ind w:left="-709" w:right="-284"/>
        <w:jc w:val="both"/>
        <w:rPr>
          <w:rFonts w:ascii="Montserrat" w:hAnsi="Montserrat" w:cs="Arial"/>
          <w:sz w:val="22"/>
          <w:szCs w:val="22"/>
        </w:rPr>
      </w:pPr>
      <w:r>
        <w:rPr>
          <w:rFonts w:ascii="Montserrat" w:hAnsi="Montserrat" w:cs="Arial"/>
          <w:b/>
          <w:sz w:val="22"/>
          <w:szCs w:val="22"/>
        </w:rPr>
        <w:t>PREGUNTA 23</w:t>
      </w:r>
      <w:r w:rsidRPr="00492B50">
        <w:rPr>
          <w:rFonts w:ascii="Montserrat" w:hAnsi="Montserrat" w:cs="Arial"/>
          <w:b/>
          <w:sz w:val="22"/>
          <w:szCs w:val="22"/>
        </w:rPr>
        <w:t>.</w:t>
      </w:r>
      <w:r w:rsidR="00DD1940">
        <w:rPr>
          <w:rFonts w:ascii="Montserrat" w:hAnsi="Montserrat" w:cs="Arial"/>
          <w:b/>
          <w:sz w:val="22"/>
          <w:szCs w:val="22"/>
        </w:rPr>
        <w:t>-</w:t>
      </w:r>
      <w:r w:rsidRPr="00211942">
        <w:rPr>
          <w:rFonts w:ascii="Montserrat" w:hAnsi="Montserrat" w:cs="Arial"/>
          <w:sz w:val="22"/>
          <w:szCs w:val="22"/>
        </w:rPr>
        <w:t xml:space="preserve"> </w:t>
      </w:r>
      <w:r w:rsidR="0051321E" w:rsidRPr="0051321E">
        <w:rPr>
          <w:rFonts w:ascii="Montserrat" w:hAnsi="Montserrat" w:cs="Arial"/>
          <w:sz w:val="22"/>
          <w:szCs w:val="22"/>
        </w:rPr>
        <w:t>6.2 SOBRE CONTENIENDO LA PROPUESTA ECONÓMICA. Se solicita a la Convocante indicar que se permita agregar la leyenda: “EL SEGURO DE VIDA NO CAUSA I.V.A.”. Favor de pronunciarse al respecto.</w:t>
      </w:r>
    </w:p>
    <w:p w14:paraId="5CC56AB1" w14:textId="77777777" w:rsidR="00B750C4" w:rsidRDefault="00492B50" w:rsidP="00B750C4">
      <w:pPr>
        <w:autoSpaceDE w:val="0"/>
        <w:autoSpaceDN w:val="0"/>
        <w:adjustRightInd w:val="0"/>
        <w:spacing w:line="276" w:lineRule="auto"/>
        <w:ind w:left="-709" w:right="-284"/>
        <w:jc w:val="both"/>
        <w:rPr>
          <w:rFonts w:ascii="Montserrat" w:hAnsi="Montserrat" w:cs="Arial"/>
          <w:sz w:val="22"/>
          <w:szCs w:val="22"/>
        </w:rPr>
      </w:pPr>
      <w:r w:rsidRPr="00492B50">
        <w:rPr>
          <w:rFonts w:ascii="Montserrat" w:hAnsi="Montserrat" w:cs="Arial"/>
          <w:b/>
          <w:sz w:val="22"/>
          <w:szCs w:val="22"/>
        </w:rPr>
        <w:t>RESPUESTA:</w:t>
      </w:r>
      <w:r w:rsidRPr="00211942">
        <w:rPr>
          <w:rFonts w:ascii="Montserrat" w:hAnsi="Montserrat" w:cs="Arial"/>
          <w:sz w:val="22"/>
          <w:szCs w:val="22"/>
        </w:rPr>
        <w:t xml:space="preserve"> </w:t>
      </w:r>
      <w:r w:rsidR="00B750C4">
        <w:rPr>
          <w:rFonts w:ascii="Montserrat" w:hAnsi="Montserrat" w:cs="Arial"/>
          <w:sz w:val="22"/>
          <w:szCs w:val="22"/>
        </w:rPr>
        <w:t>se acepta su propuesta.</w:t>
      </w:r>
    </w:p>
    <w:p w14:paraId="629EE2AE" w14:textId="74AAEFFB" w:rsidR="00492B50" w:rsidRDefault="00492B50" w:rsidP="00211942">
      <w:pPr>
        <w:autoSpaceDE w:val="0"/>
        <w:autoSpaceDN w:val="0"/>
        <w:adjustRightInd w:val="0"/>
        <w:spacing w:line="276" w:lineRule="auto"/>
        <w:ind w:left="-709" w:right="-284"/>
        <w:jc w:val="both"/>
        <w:rPr>
          <w:rFonts w:ascii="Montserrat" w:hAnsi="Montserrat" w:cs="Arial"/>
          <w:sz w:val="22"/>
          <w:szCs w:val="22"/>
          <w:highlight w:val="yellow"/>
        </w:rPr>
      </w:pPr>
    </w:p>
    <w:p w14:paraId="10EE01CA" w14:textId="77777777" w:rsidR="00211942" w:rsidRPr="00211942" w:rsidRDefault="00211942" w:rsidP="00211942">
      <w:pPr>
        <w:autoSpaceDE w:val="0"/>
        <w:autoSpaceDN w:val="0"/>
        <w:adjustRightInd w:val="0"/>
        <w:spacing w:line="276" w:lineRule="auto"/>
        <w:ind w:left="-709" w:right="-284"/>
        <w:jc w:val="both"/>
        <w:rPr>
          <w:rFonts w:ascii="Montserrat" w:hAnsi="Montserrat" w:cs="Arial"/>
          <w:sz w:val="22"/>
          <w:szCs w:val="22"/>
        </w:rPr>
      </w:pPr>
      <w:r w:rsidRPr="00211942">
        <w:rPr>
          <w:rFonts w:ascii="Montserrat" w:hAnsi="Montserrat" w:cs="Arial"/>
          <w:sz w:val="22"/>
          <w:szCs w:val="22"/>
        </w:rPr>
        <w:t xml:space="preserve">A  continuación se concede el uso de la voz a los licitantes presentes a efecto de que formulen los cuestionamientos que consideren pertinentes sobre el contenido de las bases de licitación haciéndose constar que los mismos manifestaron no tener ningún cuestionamiento que formular. </w:t>
      </w:r>
    </w:p>
    <w:p w14:paraId="15C7551D" w14:textId="77777777" w:rsidR="00211942" w:rsidRPr="00211942" w:rsidRDefault="00211942" w:rsidP="00211942">
      <w:pPr>
        <w:autoSpaceDE w:val="0"/>
        <w:autoSpaceDN w:val="0"/>
        <w:adjustRightInd w:val="0"/>
        <w:spacing w:line="276" w:lineRule="auto"/>
        <w:ind w:left="-709" w:right="-284"/>
        <w:jc w:val="both"/>
        <w:rPr>
          <w:rFonts w:ascii="Montserrat" w:hAnsi="Montserrat" w:cs="Arial"/>
          <w:sz w:val="22"/>
          <w:szCs w:val="22"/>
        </w:rPr>
      </w:pPr>
    </w:p>
    <w:p w14:paraId="0E206F27" w14:textId="0B08F37E" w:rsidR="00CC66D6" w:rsidRPr="0013241C" w:rsidRDefault="001A3DFF" w:rsidP="003D329E">
      <w:pPr>
        <w:spacing w:line="276" w:lineRule="auto"/>
        <w:ind w:left="-709" w:right="-426"/>
        <w:jc w:val="both"/>
        <w:rPr>
          <w:rFonts w:ascii="Montserrat" w:hAnsi="Montserrat" w:cs="Arial"/>
          <w:sz w:val="22"/>
          <w:szCs w:val="22"/>
        </w:rPr>
      </w:pPr>
      <w:r w:rsidRPr="0013241C">
        <w:rPr>
          <w:rFonts w:ascii="Montserrat" w:hAnsi="Montserrat" w:cs="Arial"/>
          <w:sz w:val="22"/>
          <w:szCs w:val="22"/>
        </w:rPr>
        <w:t xml:space="preserve">De conformidad con los artículos 32 fracción I de la Ley de Adquisiciones y 35 fracción I de su reglamento, se realizará el </w:t>
      </w:r>
      <w:r w:rsidRPr="00561543">
        <w:rPr>
          <w:rFonts w:ascii="Montserrat" w:hAnsi="Montserrat" w:cs="Arial"/>
          <w:b/>
          <w:sz w:val="22"/>
          <w:szCs w:val="22"/>
        </w:rPr>
        <w:t>acto de presentación y apertura de proposiciones en su primera etapa</w:t>
      </w:r>
      <w:r w:rsidRPr="0013241C">
        <w:rPr>
          <w:rFonts w:ascii="Montserrat" w:hAnsi="Montserrat" w:cs="Arial"/>
          <w:sz w:val="22"/>
          <w:szCs w:val="22"/>
        </w:rPr>
        <w:t xml:space="preserve"> el día  </w:t>
      </w:r>
      <w:r w:rsidR="008140C0">
        <w:rPr>
          <w:rFonts w:ascii="Montserrat" w:hAnsi="Montserrat" w:cs="Arial"/>
          <w:b/>
          <w:sz w:val="22"/>
          <w:szCs w:val="22"/>
        </w:rPr>
        <w:t>20</w:t>
      </w:r>
      <w:r w:rsidR="00070692">
        <w:rPr>
          <w:rFonts w:ascii="Montserrat" w:hAnsi="Montserrat" w:cs="Arial"/>
          <w:b/>
          <w:sz w:val="22"/>
          <w:szCs w:val="22"/>
        </w:rPr>
        <w:t xml:space="preserve"> de </w:t>
      </w:r>
      <w:r w:rsidR="00FF2211">
        <w:rPr>
          <w:rFonts w:ascii="Montserrat" w:hAnsi="Montserrat" w:cs="Arial"/>
          <w:b/>
          <w:sz w:val="22"/>
          <w:szCs w:val="22"/>
        </w:rPr>
        <w:t>marzo</w:t>
      </w:r>
      <w:r w:rsidR="00986E9F">
        <w:rPr>
          <w:rFonts w:ascii="Montserrat" w:hAnsi="Montserrat" w:cs="Arial"/>
          <w:b/>
          <w:sz w:val="22"/>
          <w:szCs w:val="22"/>
        </w:rPr>
        <w:t xml:space="preserve"> </w:t>
      </w:r>
      <w:r w:rsidR="009B0063" w:rsidRPr="0013241C">
        <w:rPr>
          <w:rFonts w:ascii="Montserrat" w:hAnsi="Montserrat" w:cs="Arial"/>
          <w:b/>
          <w:sz w:val="22"/>
          <w:szCs w:val="22"/>
        </w:rPr>
        <w:t>d</w:t>
      </w:r>
      <w:r w:rsidR="00986E9F">
        <w:rPr>
          <w:rFonts w:ascii="Montserrat" w:hAnsi="Montserrat" w:cs="Arial"/>
          <w:b/>
          <w:sz w:val="22"/>
          <w:szCs w:val="22"/>
        </w:rPr>
        <w:t xml:space="preserve">e 2025 </w:t>
      </w:r>
      <w:r w:rsidRPr="0013241C">
        <w:rPr>
          <w:rFonts w:ascii="Montserrat" w:hAnsi="Montserrat" w:cs="Arial"/>
          <w:b/>
          <w:sz w:val="22"/>
          <w:szCs w:val="22"/>
        </w:rPr>
        <w:t xml:space="preserve">a las </w:t>
      </w:r>
      <w:r w:rsidR="00FF2211">
        <w:rPr>
          <w:rFonts w:ascii="Montserrat" w:hAnsi="Montserrat" w:cs="Arial"/>
          <w:b/>
          <w:sz w:val="22"/>
          <w:szCs w:val="22"/>
        </w:rPr>
        <w:t>1</w:t>
      </w:r>
      <w:r w:rsidR="009B0063" w:rsidRPr="0013241C">
        <w:rPr>
          <w:rFonts w:ascii="Montserrat" w:hAnsi="Montserrat" w:cs="Arial"/>
          <w:b/>
          <w:sz w:val="22"/>
          <w:szCs w:val="22"/>
        </w:rPr>
        <w:t>0</w:t>
      </w:r>
      <w:r w:rsidRPr="0013241C">
        <w:rPr>
          <w:rFonts w:ascii="Montserrat" w:hAnsi="Montserrat" w:cs="Arial"/>
          <w:b/>
          <w:sz w:val="22"/>
          <w:szCs w:val="22"/>
        </w:rPr>
        <w:t>:</w:t>
      </w:r>
      <w:r w:rsidR="00FF2211">
        <w:rPr>
          <w:rFonts w:ascii="Montserrat" w:hAnsi="Montserrat" w:cs="Arial"/>
          <w:b/>
          <w:sz w:val="22"/>
          <w:szCs w:val="22"/>
        </w:rPr>
        <w:t>0</w:t>
      </w:r>
      <w:r w:rsidRPr="0013241C">
        <w:rPr>
          <w:rFonts w:ascii="Montserrat" w:hAnsi="Montserrat" w:cs="Arial"/>
          <w:b/>
          <w:sz w:val="22"/>
          <w:szCs w:val="22"/>
        </w:rPr>
        <w:t>0 horas</w:t>
      </w:r>
      <w:r w:rsidRPr="0013241C">
        <w:rPr>
          <w:rFonts w:ascii="Montserrat" w:hAnsi="Montserrat" w:cs="Arial"/>
          <w:sz w:val="22"/>
          <w:szCs w:val="22"/>
        </w:rPr>
        <w:t>, en la sala de juntas de la Dirección de Adquisiciones de la Oficialía Mayor de Gobierno, sita en el tercer piso del Edificio del Poder Ejecutivo en Calzada Independencia número 994, del Centro Cívico de esta Ciudad, por lo que se cita a los integrantes del Comité para dicho acto, que sirva la presente como notificación para los licitantes participantes en esta licitación</w:t>
      </w:r>
    </w:p>
    <w:p w14:paraId="0D54EDC8" w14:textId="77777777" w:rsidR="001A3DFF" w:rsidRPr="0013241C" w:rsidRDefault="001A3DFF" w:rsidP="003D329E">
      <w:pPr>
        <w:spacing w:line="276" w:lineRule="auto"/>
        <w:ind w:left="-709" w:right="-426"/>
        <w:rPr>
          <w:rFonts w:ascii="Montserrat" w:hAnsi="Montserrat"/>
          <w:sz w:val="22"/>
          <w:szCs w:val="22"/>
        </w:rPr>
      </w:pPr>
    </w:p>
    <w:p w14:paraId="0E32D77E" w14:textId="77777777" w:rsidR="00354F01" w:rsidRPr="0013241C" w:rsidRDefault="00354F01" w:rsidP="003D329E">
      <w:pPr>
        <w:spacing w:line="276" w:lineRule="auto"/>
        <w:ind w:left="-709" w:right="-426"/>
        <w:jc w:val="both"/>
        <w:rPr>
          <w:rFonts w:ascii="Montserrat" w:hAnsi="Montserrat" w:cs="Arial"/>
          <w:sz w:val="22"/>
          <w:szCs w:val="22"/>
        </w:rPr>
      </w:pPr>
      <w:r w:rsidRPr="0013241C">
        <w:rPr>
          <w:rFonts w:ascii="Montserrat" w:hAnsi="Montserrat" w:cs="Arial"/>
          <w:sz w:val="22"/>
          <w:szCs w:val="22"/>
        </w:rPr>
        <w:t>Se hace saber a los presente</w:t>
      </w:r>
      <w:r w:rsidR="006E4354">
        <w:rPr>
          <w:rFonts w:ascii="Montserrat" w:hAnsi="Montserrat" w:cs="Arial"/>
          <w:sz w:val="22"/>
          <w:szCs w:val="22"/>
        </w:rPr>
        <w:t>s</w:t>
      </w:r>
      <w:r w:rsidRPr="0013241C">
        <w:rPr>
          <w:rFonts w:ascii="Montserrat" w:hAnsi="Montserrat" w:cs="Arial"/>
          <w:sz w:val="22"/>
          <w:szCs w:val="22"/>
        </w:rPr>
        <w:t xml:space="preserve"> </w:t>
      </w:r>
      <w:r w:rsidR="001A22DD">
        <w:rPr>
          <w:rFonts w:ascii="Montserrat" w:hAnsi="Montserrat" w:cs="Arial"/>
          <w:sz w:val="22"/>
          <w:szCs w:val="22"/>
        </w:rPr>
        <w:t xml:space="preserve">que este </w:t>
      </w:r>
      <w:r w:rsidRPr="0013241C">
        <w:rPr>
          <w:rFonts w:ascii="Montserrat" w:hAnsi="Montserrat" w:cs="Arial"/>
          <w:sz w:val="22"/>
          <w:szCs w:val="22"/>
        </w:rPr>
        <w:t xml:space="preserve">acto puede ser impugnado en términos de las disposiciones del artículo 66 de la Ley de </w:t>
      </w:r>
      <w:r w:rsidR="00FA7014" w:rsidRPr="0013241C">
        <w:rPr>
          <w:rFonts w:ascii="Montserrat" w:hAnsi="Montserrat" w:cs="Arial"/>
          <w:sz w:val="22"/>
          <w:szCs w:val="22"/>
        </w:rPr>
        <w:t>Adquisiciones ante la Secretarí</w:t>
      </w:r>
      <w:r w:rsidRPr="0013241C">
        <w:rPr>
          <w:rFonts w:ascii="Montserrat" w:hAnsi="Montserrat" w:cs="Arial"/>
          <w:sz w:val="22"/>
          <w:szCs w:val="22"/>
        </w:rPr>
        <w:t>a de la Honestidad y la Función Pública.</w:t>
      </w:r>
    </w:p>
    <w:p w14:paraId="4F81BB57" w14:textId="77777777" w:rsidR="00A268DC" w:rsidRPr="0013241C" w:rsidRDefault="00A268DC" w:rsidP="003D329E">
      <w:pPr>
        <w:spacing w:line="276" w:lineRule="auto"/>
        <w:ind w:left="-709" w:right="-426"/>
        <w:rPr>
          <w:rFonts w:ascii="Montserrat" w:hAnsi="Montserrat"/>
          <w:sz w:val="22"/>
          <w:szCs w:val="22"/>
        </w:rPr>
      </w:pPr>
    </w:p>
    <w:p w14:paraId="3EFCC5C8" w14:textId="01211914" w:rsidR="00740F2D" w:rsidRPr="0013241C" w:rsidRDefault="00740F2D" w:rsidP="003D329E">
      <w:pPr>
        <w:spacing w:line="276" w:lineRule="auto"/>
        <w:ind w:left="-709" w:right="-426"/>
        <w:jc w:val="both"/>
        <w:rPr>
          <w:rFonts w:ascii="Montserrat" w:hAnsi="Montserrat" w:cs="Arial"/>
          <w:sz w:val="22"/>
          <w:szCs w:val="22"/>
        </w:rPr>
      </w:pPr>
      <w:r w:rsidRPr="0013241C">
        <w:rPr>
          <w:rFonts w:ascii="Montserrat" w:hAnsi="Montserrat" w:cs="Arial"/>
          <w:sz w:val="22"/>
          <w:szCs w:val="22"/>
        </w:rPr>
        <w:t xml:space="preserve">No habiendo nada más que hacer constar se cierra la presente a </w:t>
      </w:r>
      <w:r w:rsidR="001A22DD">
        <w:rPr>
          <w:rFonts w:ascii="Montserrat" w:hAnsi="Montserrat" w:cs="Arial"/>
          <w:sz w:val="22"/>
          <w:szCs w:val="22"/>
        </w:rPr>
        <w:t>la 1</w:t>
      </w:r>
      <w:r w:rsidR="00602C0C">
        <w:rPr>
          <w:rFonts w:ascii="Montserrat" w:hAnsi="Montserrat" w:cs="Arial"/>
          <w:sz w:val="22"/>
          <w:szCs w:val="22"/>
        </w:rPr>
        <w:t>2</w:t>
      </w:r>
      <w:r w:rsidR="00E85A8F" w:rsidRPr="0013241C">
        <w:rPr>
          <w:rFonts w:ascii="Montserrat" w:hAnsi="Montserrat" w:cs="Arial"/>
          <w:sz w:val="22"/>
          <w:szCs w:val="22"/>
        </w:rPr>
        <w:t>:</w:t>
      </w:r>
      <w:r w:rsidR="00CF1C75">
        <w:rPr>
          <w:rFonts w:ascii="Montserrat" w:hAnsi="Montserrat" w:cs="Arial"/>
          <w:sz w:val="22"/>
          <w:szCs w:val="22"/>
        </w:rPr>
        <w:t>10</w:t>
      </w:r>
      <w:r w:rsidR="00DA428B" w:rsidRPr="0013241C">
        <w:rPr>
          <w:rFonts w:ascii="Montserrat" w:hAnsi="Montserrat" w:cs="Arial"/>
          <w:sz w:val="22"/>
          <w:szCs w:val="22"/>
        </w:rPr>
        <w:t xml:space="preserve"> </w:t>
      </w:r>
      <w:r w:rsidRPr="0013241C">
        <w:rPr>
          <w:rFonts w:ascii="Montserrat" w:hAnsi="Montserrat" w:cs="Arial"/>
          <w:sz w:val="22"/>
          <w:szCs w:val="22"/>
        </w:rPr>
        <w:t>horas de la fecha de su inicio firmando para constancia los que en ella intervinieron.</w:t>
      </w:r>
    </w:p>
    <w:p w14:paraId="023C66F2" w14:textId="77777777" w:rsidR="00740F2D" w:rsidRPr="0013241C" w:rsidRDefault="00740F2D" w:rsidP="003D329E">
      <w:pPr>
        <w:spacing w:line="276" w:lineRule="auto"/>
        <w:ind w:left="-709" w:right="-426"/>
        <w:jc w:val="both"/>
        <w:rPr>
          <w:rFonts w:ascii="Montserrat" w:hAnsi="Montserrat" w:cs="Arial"/>
          <w:sz w:val="22"/>
          <w:szCs w:val="22"/>
        </w:rPr>
      </w:pPr>
    </w:p>
    <w:p w14:paraId="62460ADC" w14:textId="3C8BA8EF" w:rsidR="00740F2D" w:rsidRPr="0013241C" w:rsidRDefault="00740F2D" w:rsidP="003D329E">
      <w:pPr>
        <w:spacing w:line="276" w:lineRule="auto"/>
        <w:ind w:left="-709" w:right="-426"/>
        <w:jc w:val="both"/>
        <w:rPr>
          <w:rFonts w:ascii="Montserrat" w:hAnsi="Montserrat" w:cs="Arial"/>
          <w:sz w:val="22"/>
          <w:szCs w:val="22"/>
        </w:rPr>
      </w:pPr>
      <w:r w:rsidRPr="0013241C">
        <w:rPr>
          <w:rFonts w:ascii="Montserrat" w:hAnsi="Montserrat" w:cs="Arial"/>
          <w:sz w:val="22"/>
          <w:szCs w:val="22"/>
        </w:rPr>
        <w:t>Notifíquese en términos de lo or</w:t>
      </w:r>
      <w:r w:rsidR="00103B33">
        <w:rPr>
          <w:rFonts w:ascii="Montserrat" w:hAnsi="Montserrat" w:cs="Arial"/>
          <w:sz w:val="22"/>
          <w:szCs w:val="22"/>
        </w:rPr>
        <w:t xml:space="preserve">denado por el artículo 30 de la </w:t>
      </w:r>
      <w:r w:rsidR="00103B33" w:rsidRPr="0013241C">
        <w:rPr>
          <w:rFonts w:ascii="Montserrat" w:hAnsi="Montserrat" w:cs="Arial"/>
          <w:sz w:val="22"/>
          <w:szCs w:val="22"/>
        </w:rPr>
        <w:t>“Ley de Adquisiciones</w:t>
      </w:r>
      <w:r w:rsidR="00103B33">
        <w:rPr>
          <w:rFonts w:ascii="Montserrat" w:hAnsi="Montserrat" w:cs="Arial"/>
          <w:sz w:val="22"/>
          <w:szCs w:val="22"/>
        </w:rPr>
        <w:t>”</w:t>
      </w:r>
      <w:r w:rsidRPr="0013241C">
        <w:rPr>
          <w:rFonts w:ascii="Montserrat" w:hAnsi="Montserrat" w:cs="Arial"/>
          <w:sz w:val="22"/>
          <w:szCs w:val="22"/>
        </w:rPr>
        <w:t xml:space="preserve"> para que se surtan los efectos legales que le son inherentes.</w:t>
      </w:r>
    </w:p>
    <w:p w14:paraId="341B7590" w14:textId="77777777" w:rsidR="00AA3446" w:rsidRDefault="00AA3446" w:rsidP="003D329E">
      <w:pPr>
        <w:spacing w:line="276" w:lineRule="auto"/>
        <w:ind w:left="-709" w:right="-426"/>
        <w:jc w:val="both"/>
        <w:rPr>
          <w:rFonts w:ascii="Montserrat" w:hAnsi="Montserrat" w:cs="Arial"/>
          <w:sz w:val="22"/>
          <w:szCs w:val="22"/>
        </w:rPr>
      </w:pPr>
    </w:p>
    <w:p w14:paraId="766A27C3" w14:textId="77777777" w:rsidR="007C4F53" w:rsidRDefault="007C4F53" w:rsidP="003D329E">
      <w:pPr>
        <w:spacing w:line="276" w:lineRule="auto"/>
        <w:ind w:left="-709" w:right="-426"/>
        <w:jc w:val="both"/>
        <w:rPr>
          <w:rFonts w:ascii="Montserrat" w:hAnsi="Montserrat" w:cs="Arial"/>
          <w:sz w:val="22"/>
          <w:szCs w:val="22"/>
        </w:rPr>
      </w:pPr>
    </w:p>
    <w:p w14:paraId="737D250E" w14:textId="77777777" w:rsidR="0055064B" w:rsidRDefault="0055064B" w:rsidP="003D329E">
      <w:pPr>
        <w:spacing w:line="276" w:lineRule="auto"/>
        <w:ind w:left="-709" w:right="-426"/>
        <w:jc w:val="center"/>
        <w:rPr>
          <w:rFonts w:ascii="Montserrat" w:hAnsi="Montserrat" w:cs="Arial"/>
          <w:bCs/>
          <w:sz w:val="22"/>
          <w:szCs w:val="22"/>
        </w:rPr>
      </w:pPr>
    </w:p>
    <w:p w14:paraId="1C79E56A" w14:textId="77777777" w:rsidR="00FB3C08" w:rsidRPr="0013241C" w:rsidRDefault="00B746A7" w:rsidP="003D329E">
      <w:pPr>
        <w:spacing w:line="276" w:lineRule="auto"/>
        <w:ind w:left="-709" w:right="-426"/>
        <w:jc w:val="center"/>
        <w:rPr>
          <w:rFonts w:ascii="Montserrat" w:hAnsi="Montserrat" w:cs="Arial"/>
          <w:bCs/>
          <w:sz w:val="22"/>
          <w:szCs w:val="22"/>
        </w:rPr>
      </w:pPr>
      <w:r w:rsidRPr="0013241C">
        <w:rPr>
          <w:rFonts w:ascii="Montserrat" w:hAnsi="Montserrat" w:cs="Arial"/>
          <w:bCs/>
          <w:sz w:val="22"/>
          <w:szCs w:val="22"/>
        </w:rPr>
        <w:t>COMITÉ DE ADQUISICIONES, ARRENDAMIENTOS Y SERVICIOS DEL PODER EJECUTIVO DEL GOBIERNO DEL ESTADO DE BAJA CALIFORNIA</w:t>
      </w:r>
    </w:p>
    <w:p w14:paraId="0B62CDA8" w14:textId="77777777" w:rsidR="00713F54" w:rsidRPr="00B37458" w:rsidRDefault="00713F54" w:rsidP="003D329E">
      <w:pPr>
        <w:spacing w:line="276" w:lineRule="auto"/>
        <w:ind w:left="-709" w:right="-426"/>
        <w:jc w:val="center"/>
        <w:rPr>
          <w:rFonts w:ascii="Montserrat" w:hAnsi="Montserrat" w:cs="Arial"/>
          <w:bCs/>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BB4D89" w:rsidRPr="00C50E1D" w14:paraId="6A9617D0" w14:textId="77777777" w:rsidTr="00BA3F5D">
        <w:trPr>
          <w:trHeight w:val="70"/>
          <w:jc w:val="center"/>
        </w:trPr>
        <w:tc>
          <w:tcPr>
            <w:tcW w:w="4957" w:type="dxa"/>
            <w:tcBorders>
              <w:bottom w:val="single" w:sz="4" w:space="0" w:color="auto"/>
            </w:tcBorders>
          </w:tcPr>
          <w:p w14:paraId="1E3926A8" w14:textId="77777777" w:rsidR="00BB4D89" w:rsidRPr="0008783A" w:rsidRDefault="00BB4D89" w:rsidP="00BA3F5D">
            <w:pPr>
              <w:ind w:right="34"/>
              <w:jc w:val="center"/>
              <w:rPr>
                <w:rFonts w:ascii="Montserrat" w:hAnsi="Montserrat" w:cs="Arial"/>
                <w:sz w:val="20"/>
                <w:szCs w:val="20"/>
              </w:rPr>
            </w:pPr>
          </w:p>
          <w:p w14:paraId="118CCC08" w14:textId="77777777" w:rsidR="00BB4D89" w:rsidRPr="006C7561" w:rsidRDefault="00BB4D89" w:rsidP="00BA3F5D">
            <w:pPr>
              <w:ind w:right="34"/>
              <w:jc w:val="center"/>
              <w:rPr>
                <w:rFonts w:ascii="Montserrat" w:hAnsi="Montserrat" w:cs="Arial"/>
                <w:sz w:val="20"/>
                <w:szCs w:val="20"/>
                <w:lang w:val="pt-BR"/>
              </w:rPr>
            </w:pPr>
            <w:r w:rsidRPr="006C7561">
              <w:rPr>
                <w:rFonts w:ascii="Montserrat" w:hAnsi="Montserrat" w:cs="Arial"/>
                <w:sz w:val="20"/>
                <w:szCs w:val="20"/>
                <w:lang w:val="pt-BR"/>
              </w:rPr>
              <w:t>PRESIDENTE</w:t>
            </w:r>
          </w:p>
          <w:p w14:paraId="617C0FF1" w14:textId="77777777" w:rsidR="00BB4D89" w:rsidRPr="006C7561" w:rsidRDefault="00BB4D89" w:rsidP="00BA3F5D">
            <w:pPr>
              <w:ind w:right="34"/>
              <w:jc w:val="center"/>
              <w:rPr>
                <w:rFonts w:ascii="Montserrat" w:hAnsi="Montserrat" w:cs="Arial"/>
                <w:sz w:val="20"/>
                <w:szCs w:val="20"/>
                <w:lang w:val="pt-BR"/>
              </w:rPr>
            </w:pPr>
          </w:p>
          <w:p w14:paraId="6F7C83DD" w14:textId="77777777" w:rsidR="00BB4D89" w:rsidRPr="006C7561" w:rsidRDefault="00BB4D89" w:rsidP="00BA3F5D">
            <w:pPr>
              <w:ind w:right="34"/>
              <w:jc w:val="center"/>
              <w:rPr>
                <w:rFonts w:ascii="Montserrat" w:hAnsi="Montserrat" w:cs="Arial"/>
                <w:sz w:val="20"/>
                <w:szCs w:val="20"/>
                <w:lang w:val="pt-BR"/>
              </w:rPr>
            </w:pPr>
          </w:p>
          <w:p w14:paraId="16DBA408" w14:textId="77777777" w:rsidR="00BB4D89" w:rsidRPr="006C7561" w:rsidRDefault="00BB4D89" w:rsidP="00BA3F5D">
            <w:pPr>
              <w:ind w:right="34"/>
              <w:jc w:val="center"/>
              <w:rPr>
                <w:rFonts w:ascii="Montserrat" w:hAnsi="Montserrat" w:cs="Arial"/>
                <w:b/>
                <w:sz w:val="20"/>
                <w:szCs w:val="20"/>
                <w:lang w:val="pt-BR"/>
              </w:rPr>
            </w:pPr>
            <w:r w:rsidRPr="006C7561">
              <w:rPr>
                <w:rFonts w:ascii="Montserrat" w:hAnsi="Montserrat" w:cs="Arial"/>
                <w:b/>
                <w:sz w:val="20"/>
                <w:szCs w:val="20"/>
                <w:lang w:val="pt-BR"/>
              </w:rPr>
              <w:t>C. LINO FERNANDO LIMÓN FÉLIX</w:t>
            </w:r>
          </w:p>
          <w:p w14:paraId="03308C5E" w14:textId="77777777" w:rsidR="00BB4D89" w:rsidRPr="001520B9" w:rsidRDefault="00BB4D89" w:rsidP="00BA3F5D">
            <w:pPr>
              <w:ind w:right="34"/>
              <w:jc w:val="both"/>
              <w:rPr>
                <w:rFonts w:ascii="Montserrat" w:hAnsi="Montserrat" w:cs="Arial"/>
                <w:sz w:val="18"/>
                <w:szCs w:val="20"/>
              </w:rPr>
            </w:pPr>
            <w:r w:rsidRPr="001520B9">
              <w:rPr>
                <w:rFonts w:ascii="Montserrat" w:hAnsi="Montserrat" w:cs="Arial"/>
                <w:sz w:val="18"/>
                <w:szCs w:val="20"/>
              </w:rPr>
              <w:t>JEFE DEL DEPARTAMENTO DE INVITACIONES Y LICITACIONES DE LA DIRECCIÓN DE ADQUISICIONES DE LA OFICIALÍA MAYOR DEL ESTADO EN SUPLENCIA DEL OFICIAL MAYOR SEGÚN LO DISPUESTO EN EL INCISO C) DEL ÚLTIMO PÁRRAFO DEL ARTÍCULO 13 DE REGLAMENTO DE LA LEY DE ADQUISICIONES, ARRENDAMIENTOS Y SERVICIOS PARA EL ESTADO DE BAJA CALIFORNIA</w:t>
            </w:r>
          </w:p>
          <w:p w14:paraId="7885B43B" w14:textId="77777777" w:rsidR="00BB4D89" w:rsidRPr="00C50E1D" w:rsidRDefault="00BB4D89" w:rsidP="00BA3F5D">
            <w:pPr>
              <w:ind w:right="34"/>
              <w:jc w:val="both"/>
              <w:rPr>
                <w:rFonts w:ascii="Montserrat" w:hAnsi="Montserrat" w:cs="Arial"/>
                <w:sz w:val="20"/>
                <w:szCs w:val="20"/>
              </w:rPr>
            </w:pPr>
          </w:p>
        </w:tc>
        <w:tc>
          <w:tcPr>
            <w:tcW w:w="5244" w:type="dxa"/>
            <w:tcBorders>
              <w:bottom w:val="single" w:sz="4" w:space="0" w:color="auto"/>
            </w:tcBorders>
          </w:tcPr>
          <w:p w14:paraId="3C604395" w14:textId="77777777" w:rsidR="00BB4D89" w:rsidRDefault="00BB4D89" w:rsidP="00BA3F5D">
            <w:pPr>
              <w:ind w:right="33"/>
              <w:jc w:val="center"/>
              <w:rPr>
                <w:rFonts w:ascii="Montserrat" w:hAnsi="Montserrat" w:cs="Arial"/>
                <w:sz w:val="20"/>
                <w:szCs w:val="20"/>
              </w:rPr>
            </w:pPr>
          </w:p>
          <w:p w14:paraId="540D772E" w14:textId="77777777" w:rsidR="00BB4D89" w:rsidRPr="00BC7A82" w:rsidRDefault="00BB4D89" w:rsidP="00BA3F5D">
            <w:pPr>
              <w:ind w:right="33"/>
              <w:jc w:val="center"/>
              <w:rPr>
                <w:rFonts w:ascii="Montserrat" w:hAnsi="Montserrat" w:cs="Arial"/>
                <w:sz w:val="20"/>
                <w:szCs w:val="20"/>
              </w:rPr>
            </w:pPr>
            <w:r w:rsidRPr="00BC7A82">
              <w:rPr>
                <w:rFonts w:ascii="Montserrat" w:hAnsi="Montserrat" w:cs="Arial"/>
                <w:sz w:val="20"/>
                <w:szCs w:val="20"/>
              </w:rPr>
              <w:t>VOCAL</w:t>
            </w:r>
          </w:p>
          <w:p w14:paraId="23A20790" w14:textId="77777777" w:rsidR="00BB4D89" w:rsidRPr="00BC7A82" w:rsidRDefault="00BB4D89" w:rsidP="00BA3F5D">
            <w:pPr>
              <w:ind w:right="33"/>
              <w:jc w:val="center"/>
              <w:rPr>
                <w:rFonts w:ascii="Montserrat" w:hAnsi="Montserrat" w:cs="Arial"/>
                <w:sz w:val="20"/>
                <w:szCs w:val="20"/>
              </w:rPr>
            </w:pPr>
          </w:p>
          <w:p w14:paraId="1A08EFB7" w14:textId="77777777" w:rsidR="00BB4D89" w:rsidRPr="00BC7A82" w:rsidRDefault="00BB4D89" w:rsidP="00BA3F5D">
            <w:pPr>
              <w:ind w:right="33"/>
              <w:jc w:val="center"/>
              <w:rPr>
                <w:rFonts w:ascii="Montserrat" w:hAnsi="Montserrat" w:cs="Arial"/>
                <w:sz w:val="20"/>
                <w:szCs w:val="20"/>
              </w:rPr>
            </w:pPr>
          </w:p>
          <w:p w14:paraId="747EFB8E" w14:textId="700A93D7" w:rsidR="002D1663" w:rsidRPr="00C02670" w:rsidRDefault="002D1663" w:rsidP="002D1663">
            <w:pPr>
              <w:jc w:val="center"/>
              <w:rPr>
                <w:rFonts w:ascii="Montserrat" w:hAnsi="Montserrat" w:cs="Arial"/>
                <w:b/>
                <w:sz w:val="20"/>
                <w:szCs w:val="20"/>
              </w:rPr>
            </w:pPr>
            <w:r w:rsidRPr="00C02670">
              <w:rPr>
                <w:rFonts w:ascii="Montserrat" w:hAnsi="Montserrat" w:cs="Arial"/>
                <w:b/>
                <w:sz w:val="20"/>
                <w:szCs w:val="20"/>
              </w:rPr>
              <w:t xml:space="preserve">C. </w:t>
            </w:r>
            <w:r w:rsidR="008140C0" w:rsidRPr="008140C0">
              <w:rPr>
                <w:rFonts w:ascii="Montserrat" w:hAnsi="Montserrat" w:cs="Arial"/>
                <w:b/>
                <w:sz w:val="20"/>
                <w:szCs w:val="20"/>
              </w:rPr>
              <w:t>MIGUEL ALEJANDRO IBARRA LEGORRETA</w:t>
            </w:r>
          </w:p>
          <w:p w14:paraId="4742D945" w14:textId="230379E2" w:rsidR="00BB4D89" w:rsidRPr="002D1663" w:rsidRDefault="008140C0" w:rsidP="0055064B">
            <w:pPr>
              <w:ind w:right="33"/>
              <w:jc w:val="both"/>
              <w:rPr>
                <w:rFonts w:ascii="Montserrat" w:hAnsi="Montserrat" w:cs="Arial"/>
                <w:sz w:val="18"/>
                <w:szCs w:val="18"/>
              </w:rPr>
            </w:pPr>
            <w:r w:rsidRPr="008140C0">
              <w:rPr>
                <w:rFonts w:ascii="Montserrat" w:hAnsi="Montserrat" w:cs="Arial"/>
                <w:sz w:val="18"/>
                <w:szCs w:val="18"/>
              </w:rPr>
              <w:t xml:space="preserve">COORDINADOR DE PRESTACIONES </w:t>
            </w:r>
            <w:r w:rsidR="002D1663" w:rsidRPr="002D1663">
              <w:rPr>
                <w:rFonts w:ascii="Montserrat" w:hAnsi="Montserrat" w:cs="Arial"/>
                <w:sz w:val="18"/>
                <w:szCs w:val="18"/>
              </w:rPr>
              <w:t xml:space="preserve">EN </w:t>
            </w:r>
            <w:r>
              <w:rPr>
                <w:rFonts w:ascii="Montserrat" w:hAnsi="Montserrat" w:cs="Arial"/>
                <w:sz w:val="18"/>
                <w:szCs w:val="18"/>
              </w:rPr>
              <w:t>SUPLENCIA</w:t>
            </w:r>
            <w:r w:rsidR="002D1663" w:rsidRPr="002D1663">
              <w:rPr>
                <w:rFonts w:ascii="Montserrat" w:hAnsi="Montserrat" w:cs="Arial"/>
                <w:sz w:val="18"/>
                <w:szCs w:val="18"/>
              </w:rPr>
              <w:t xml:space="preserve"> DEL </w:t>
            </w:r>
            <w:r w:rsidR="001E50AE">
              <w:rPr>
                <w:rFonts w:ascii="Montserrat" w:hAnsi="Montserrat" w:cs="Arial"/>
                <w:sz w:val="18"/>
                <w:szCs w:val="18"/>
              </w:rPr>
              <w:t xml:space="preserve">DIRECTOR DE </w:t>
            </w:r>
            <w:r>
              <w:rPr>
                <w:rFonts w:ascii="Montserrat" w:hAnsi="Montserrat" w:cs="Arial"/>
                <w:sz w:val="18"/>
                <w:szCs w:val="18"/>
              </w:rPr>
              <w:t>RECURSOS HUMANOS</w:t>
            </w:r>
            <w:r w:rsidR="001E50AE">
              <w:rPr>
                <w:rFonts w:ascii="Montserrat" w:hAnsi="Montserrat" w:cs="Arial"/>
                <w:sz w:val="18"/>
                <w:szCs w:val="18"/>
              </w:rPr>
              <w:t xml:space="preserve"> DE LA OFICIALÍA MAYOR</w:t>
            </w:r>
            <w:r w:rsidR="00BB4D89" w:rsidRPr="002D1663">
              <w:rPr>
                <w:rFonts w:ascii="Montserrat" w:hAnsi="Montserrat" w:cs="Arial"/>
                <w:sz w:val="18"/>
                <w:szCs w:val="18"/>
              </w:rPr>
              <w:t>, SEGÚN LO DISPUESTO EN EL INCISO D) DE LA FRACCIÓN I DEL ARTÍCULO 13 DEL REGLAMENTO DE LA LEY DE ADQUISICIONES, ARRENDAMIENTOS Y SERVICIOS PARA EL ESTADO DE BAJA CALIFORNIA</w:t>
            </w:r>
          </w:p>
        </w:tc>
      </w:tr>
      <w:tr w:rsidR="00BB4D89" w:rsidRPr="00C50E1D" w14:paraId="7BB8C21F" w14:textId="77777777" w:rsidTr="00BA3F5D">
        <w:trPr>
          <w:trHeight w:val="70"/>
          <w:jc w:val="center"/>
        </w:trPr>
        <w:tc>
          <w:tcPr>
            <w:tcW w:w="4957" w:type="dxa"/>
            <w:tcBorders>
              <w:bottom w:val="single" w:sz="4" w:space="0" w:color="auto"/>
            </w:tcBorders>
          </w:tcPr>
          <w:p w14:paraId="1B1C680C" w14:textId="77777777" w:rsidR="00BB4D89" w:rsidRDefault="00BB4D89" w:rsidP="00BA3F5D">
            <w:pPr>
              <w:ind w:right="34"/>
              <w:jc w:val="center"/>
              <w:rPr>
                <w:rFonts w:ascii="Montserrat" w:hAnsi="Montserrat" w:cs="Arial"/>
                <w:sz w:val="20"/>
                <w:szCs w:val="20"/>
              </w:rPr>
            </w:pPr>
          </w:p>
          <w:p w14:paraId="2BD053E6" w14:textId="77777777" w:rsidR="00BB4D89" w:rsidRPr="00BC7A82" w:rsidRDefault="00BB4D89" w:rsidP="00BA3F5D">
            <w:pPr>
              <w:ind w:right="34"/>
              <w:jc w:val="center"/>
              <w:rPr>
                <w:rFonts w:ascii="Montserrat" w:hAnsi="Montserrat" w:cs="Arial"/>
                <w:sz w:val="20"/>
                <w:szCs w:val="20"/>
              </w:rPr>
            </w:pPr>
            <w:r w:rsidRPr="00BC7A82">
              <w:rPr>
                <w:rFonts w:ascii="Montserrat" w:hAnsi="Montserrat" w:cs="Arial"/>
                <w:sz w:val="20"/>
                <w:szCs w:val="20"/>
              </w:rPr>
              <w:t>VOCAL</w:t>
            </w:r>
          </w:p>
          <w:p w14:paraId="722F7997" w14:textId="77777777" w:rsidR="00BB4D89" w:rsidRDefault="00BB4D89" w:rsidP="00BA3F5D">
            <w:pPr>
              <w:ind w:right="34"/>
              <w:jc w:val="center"/>
              <w:rPr>
                <w:rFonts w:ascii="Montserrat" w:hAnsi="Montserrat" w:cs="Arial"/>
                <w:sz w:val="20"/>
                <w:szCs w:val="20"/>
              </w:rPr>
            </w:pPr>
          </w:p>
          <w:p w14:paraId="22588A4C" w14:textId="77777777" w:rsidR="00BB4D89" w:rsidRPr="00BC7A82" w:rsidRDefault="00BB4D89" w:rsidP="00BA3F5D">
            <w:pPr>
              <w:ind w:right="34"/>
              <w:jc w:val="center"/>
              <w:rPr>
                <w:rFonts w:ascii="Montserrat" w:hAnsi="Montserrat" w:cs="Arial"/>
                <w:sz w:val="20"/>
                <w:szCs w:val="20"/>
              </w:rPr>
            </w:pPr>
          </w:p>
          <w:p w14:paraId="39BE4393" w14:textId="5CBDDB7B" w:rsidR="00BB4D89" w:rsidRPr="0047706B" w:rsidRDefault="00BB4D89" w:rsidP="00BA3F5D">
            <w:pPr>
              <w:ind w:right="34"/>
              <w:jc w:val="center"/>
              <w:rPr>
                <w:rFonts w:ascii="Montserrat" w:hAnsi="Montserrat" w:cs="Arial"/>
                <w:b/>
                <w:sz w:val="20"/>
                <w:szCs w:val="20"/>
              </w:rPr>
            </w:pPr>
            <w:r w:rsidRPr="0047706B">
              <w:rPr>
                <w:rFonts w:ascii="Montserrat" w:hAnsi="Montserrat" w:cs="Arial"/>
                <w:b/>
                <w:sz w:val="20"/>
                <w:szCs w:val="20"/>
              </w:rPr>
              <w:t xml:space="preserve">C. </w:t>
            </w:r>
            <w:r w:rsidR="00AA521B">
              <w:rPr>
                <w:rFonts w:ascii="Montserrat" w:hAnsi="Montserrat" w:cs="Arial"/>
                <w:b/>
                <w:sz w:val="20"/>
                <w:szCs w:val="20"/>
              </w:rPr>
              <w:t>NATALY NUÑEZ VALENCIA</w:t>
            </w:r>
          </w:p>
          <w:p w14:paraId="5333408F" w14:textId="2A74F886" w:rsidR="00BB4D89" w:rsidRPr="0086445C" w:rsidRDefault="00AA521B" w:rsidP="00BA3F5D">
            <w:pPr>
              <w:ind w:right="34"/>
              <w:jc w:val="both"/>
              <w:rPr>
                <w:rFonts w:ascii="Montserrat" w:hAnsi="Montserrat" w:cs="Arial"/>
                <w:sz w:val="18"/>
                <w:szCs w:val="20"/>
              </w:rPr>
            </w:pPr>
            <w:r>
              <w:rPr>
                <w:rFonts w:ascii="Montserrat" w:hAnsi="Montserrat" w:cs="Arial"/>
                <w:sz w:val="18"/>
                <w:szCs w:val="20"/>
              </w:rPr>
              <w:t xml:space="preserve">ANALISTA </w:t>
            </w:r>
            <w:r w:rsidR="00BB4D89" w:rsidRPr="00604EF8">
              <w:rPr>
                <w:rFonts w:ascii="Montserrat" w:hAnsi="Montserrat" w:cs="Arial"/>
                <w:sz w:val="18"/>
                <w:szCs w:val="20"/>
              </w:rPr>
              <w:t>DE PROYECTOS EN SUPLENCIA DEL TITULAR DE LA SECRETARÍA DE HACIENDA DEL ESTADO, SEGÚN LO DISPUESTO EN EL INCISO C) DE LA FRACCIÓN I DEL ARTÍCULO 13 DE REGLAMENTO DE LA LEY DE ADQUISICIONES, ARRENDAMIENTOS Y SERVICIOS PARA EL ESTADO DE BAJA CALIFORNIA</w:t>
            </w:r>
          </w:p>
        </w:tc>
        <w:tc>
          <w:tcPr>
            <w:tcW w:w="5244" w:type="dxa"/>
            <w:tcBorders>
              <w:bottom w:val="single" w:sz="4" w:space="0" w:color="auto"/>
            </w:tcBorders>
          </w:tcPr>
          <w:p w14:paraId="704085D6" w14:textId="77777777" w:rsidR="00BB4D89" w:rsidRPr="0008783A" w:rsidRDefault="00BB4D89" w:rsidP="00BA3F5D">
            <w:pPr>
              <w:pStyle w:val="NormalWeb"/>
              <w:spacing w:before="0" w:beforeAutospacing="0" w:after="0" w:afterAutospacing="0"/>
              <w:ind w:right="33"/>
              <w:jc w:val="center"/>
              <w:rPr>
                <w:rFonts w:ascii="Montserrat" w:eastAsia="SimSun" w:hAnsi="Montserrat" w:cs="Arial"/>
                <w:sz w:val="20"/>
                <w:szCs w:val="20"/>
                <w:lang w:eastAsia="zh-CN"/>
              </w:rPr>
            </w:pPr>
          </w:p>
          <w:p w14:paraId="765B656A" w14:textId="77777777" w:rsidR="00BB4D89" w:rsidRPr="00BC7A82" w:rsidRDefault="00BB4D89" w:rsidP="00BA3F5D">
            <w:pPr>
              <w:ind w:right="34"/>
              <w:jc w:val="center"/>
              <w:rPr>
                <w:rFonts w:ascii="Montserrat" w:hAnsi="Montserrat" w:cs="Arial"/>
                <w:sz w:val="20"/>
                <w:szCs w:val="20"/>
              </w:rPr>
            </w:pPr>
            <w:r w:rsidRPr="00BC7A82">
              <w:rPr>
                <w:rFonts w:ascii="Montserrat" w:hAnsi="Montserrat" w:cs="Arial"/>
                <w:sz w:val="20"/>
                <w:szCs w:val="20"/>
              </w:rPr>
              <w:t xml:space="preserve">VOCAL </w:t>
            </w:r>
          </w:p>
          <w:p w14:paraId="2B4E8B52" w14:textId="77777777" w:rsidR="00BB4D89" w:rsidRPr="00BC7A82" w:rsidRDefault="00BB4D89" w:rsidP="00BA3F5D">
            <w:pPr>
              <w:ind w:right="34"/>
              <w:jc w:val="center"/>
              <w:rPr>
                <w:rFonts w:ascii="Montserrat" w:hAnsi="Montserrat" w:cs="Arial"/>
                <w:sz w:val="20"/>
                <w:szCs w:val="20"/>
              </w:rPr>
            </w:pPr>
          </w:p>
          <w:p w14:paraId="7F438D58" w14:textId="77777777" w:rsidR="00BB4D89" w:rsidRPr="00BC7A82" w:rsidRDefault="00BB4D89" w:rsidP="00BA3F5D">
            <w:pPr>
              <w:ind w:right="34"/>
              <w:jc w:val="center"/>
              <w:rPr>
                <w:rFonts w:ascii="Montserrat" w:hAnsi="Montserrat" w:cs="Arial"/>
                <w:sz w:val="20"/>
                <w:szCs w:val="20"/>
              </w:rPr>
            </w:pPr>
          </w:p>
          <w:p w14:paraId="5D9270E3" w14:textId="77777777" w:rsidR="00BB4D89" w:rsidRPr="003605B2" w:rsidRDefault="00BB4D89" w:rsidP="00BA3F5D">
            <w:pPr>
              <w:ind w:right="34"/>
              <w:jc w:val="center"/>
              <w:rPr>
                <w:rFonts w:ascii="Montserrat" w:hAnsi="Montserrat" w:cs="Arial"/>
                <w:b/>
                <w:sz w:val="20"/>
                <w:szCs w:val="20"/>
              </w:rPr>
            </w:pPr>
            <w:r w:rsidRPr="003605B2">
              <w:rPr>
                <w:rFonts w:ascii="Montserrat" w:hAnsi="Montserrat" w:cs="Arial"/>
                <w:b/>
                <w:sz w:val="20"/>
                <w:szCs w:val="20"/>
              </w:rPr>
              <w:t xml:space="preserve">C. </w:t>
            </w:r>
            <w:r>
              <w:rPr>
                <w:rFonts w:ascii="Montserrat" w:hAnsi="Montserrat" w:cs="Arial"/>
                <w:b/>
                <w:sz w:val="20"/>
                <w:szCs w:val="20"/>
              </w:rPr>
              <w:t>CARLOS FIGUEROA ABOYTIA</w:t>
            </w:r>
          </w:p>
          <w:p w14:paraId="5601A17C" w14:textId="77777777" w:rsidR="00BB4D89" w:rsidRPr="002D6C3E" w:rsidRDefault="00BB4D89" w:rsidP="00BA3F5D">
            <w:pPr>
              <w:ind w:right="34"/>
              <w:jc w:val="both"/>
              <w:rPr>
                <w:rFonts w:ascii="Montserrat" w:hAnsi="Montserrat" w:cs="Arial"/>
                <w:sz w:val="18"/>
                <w:szCs w:val="20"/>
              </w:rPr>
            </w:pPr>
            <w:r w:rsidRPr="002D6C3E">
              <w:rPr>
                <w:rFonts w:ascii="Montserrat" w:hAnsi="Montserrat" w:cs="Arial"/>
                <w:sz w:val="18"/>
                <w:szCs w:val="20"/>
              </w:rPr>
              <w:t xml:space="preserve">AUXILIAR DE SERVICIOS EN SUPLENCIA DEL TITULAR DE LA DIRECCIÓN </w:t>
            </w:r>
            <w:r>
              <w:rPr>
                <w:rFonts w:ascii="Montserrat" w:hAnsi="Montserrat" w:cs="Arial"/>
                <w:sz w:val="18"/>
                <w:szCs w:val="20"/>
              </w:rPr>
              <w:t xml:space="preserve">DE </w:t>
            </w:r>
            <w:r w:rsidRPr="002D6C3E">
              <w:rPr>
                <w:rFonts w:ascii="Montserrat" w:hAnsi="Montserrat" w:cs="Arial"/>
                <w:sz w:val="18"/>
                <w:szCs w:val="20"/>
              </w:rPr>
              <w:t>ADMINISTRA</w:t>
            </w:r>
            <w:r>
              <w:rPr>
                <w:rFonts w:ascii="Montserrat" w:hAnsi="Montserrat" w:cs="Arial"/>
                <w:sz w:val="18"/>
                <w:szCs w:val="20"/>
              </w:rPr>
              <w:t>CIÓN Y</w:t>
            </w:r>
            <w:r w:rsidRPr="002D6C3E">
              <w:rPr>
                <w:rFonts w:ascii="Montserrat" w:hAnsi="Montserrat" w:cs="Arial"/>
                <w:sz w:val="18"/>
                <w:szCs w:val="20"/>
              </w:rPr>
              <w:t xml:space="preserve"> TRANSPARENCIA</w:t>
            </w:r>
            <w:r>
              <w:rPr>
                <w:rFonts w:ascii="Montserrat" w:hAnsi="Montserrat" w:cs="Arial"/>
                <w:sz w:val="18"/>
                <w:szCs w:val="20"/>
              </w:rPr>
              <w:t xml:space="preserve"> </w:t>
            </w:r>
            <w:r w:rsidRPr="002D6C3E">
              <w:rPr>
                <w:rFonts w:ascii="Montserrat" w:hAnsi="Montserrat" w:cs="Arial"/>
                <w:sz w:val="18"/>
                <w:szCs w:val="20"/>
              </w:rPr>
              <w:t>DE LA OFICIALÍA MAYOR DE GOBIERNO, SEGÚN LO DISPUESTO EN EL INCISO E) DE LA FRACCIÓN I DEL ARTÍCULO 13 DE REGLAMENTO DE LA LEY DE ADQUISICIONES, ARRENDAMIENTOS Y SERVICIOS PARA EL ESTADO DE BAJA CALIFORNIA</w:t>
            </w:r>
          </w:p>
          <w:p w14:paraId="179CF6E7" w14:textId="77777777" w:rsidR="00BB4D89" w:rsidRPr="0086445C" w:rsidRDefault="00BB4D89" w:rsidP="00BA3F5D">
            <w:pPr>
              <w:ind w:right="34"/>
              <w:jc w:val="both"/>
              <w:rPr>
                <w:rFonts w:ascii="Montserrat" w:hAnsi="Montserrat" w:cs="Arial"/>
                <w:sz w:val="18"/>
                <w:szCs w:val="20"/>
              </w:rPr>
            </w:pPr>
          </w:p>
        </w:tc>
      </w:tr>
      <w:tr w:rsidR="00BB4D89" w:rsidRPr="00C50E1D" w14:paraId="471B3D92" w14:textId="77777777" w:rsidTr="00BA3F5D">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79FC2707" w14:textId="77777777" w:rsidR="00BB4D89" w:rsidRPr="0008783A" w:rsidRDefault="00BB4D89" w:rsidP="00BA3F5D">
            <w:pPr>
              <w:pStyle w:val="NormalWeb"/>
              <w:spacing w:before="0" w:beforeAutospacing="0" w:after="0" w:afterAutospacing="0"/>
              <w:ind w:right="33"/>
              <w:jc w:val="center"/>
              <w:rPr>
                <w:rFonts w:ascii="Montserrat" w:eastAsia="SimSun" w:hAnsi="Montserrat" w:cs="Arial"/>
                <w:sz w:val="20"/>
                <w:szCs w:val="20"/>
                <w:lang w:eastAsia="zh-CN"/>
              </w:rPr>
            </w:pPr>
          </w:p>
          <w:p w14:paraId="59723CD7" w14:textId="77777777" w:rsidR="00BB4D89" w:rsidRPr="0008783A" w:rsidRDefault="00BB4D89" w:rsidP="00BA3F5D">
            <w:pPr>
              <w:pStyle w:val="NormalWeb"/>
              <w:spacing w:before="0" w:beforeAutospacing="0" w:after="0" w:afterAutospacing="0"/>
              <w:ind w:right="33"/>
              <w:jc w:val="center"/>
              <w:rPr>
                <w:rFonts w:ascii="Montserrat" w:eastAsia="SimSun" w:hAnsi="Montserrat" w:cs="Arial"/>
                <w:sz w:val="20"/>
                <w:szCs w:val="20"/>
                <w:lang w:eastAsia="zh-CN"/>
              </w:rPr>
            </w:pPr>
            <w:r w:rsidRPr="0008783A">
              <w:rPr>
                <w:rFonts w:ascii="Montserrat" w:eastAsia="SimSun" w:hAnsi="Montserrat" w:cs="Arial"/>
                <w:sz w:val="20"/>
                <w:szCs w:val="20"/>
                <w:lang w:eastAsia="zh-CN"/>
              </w:rPr>
              <w:t>REPRESENTANTE ÁREA JURÍDICA</w:t>
            </w:r>
          </w:p>
          <w:p w14:paraId="0E94E358" w14:textId="77777777" w:rsidR="00BB4D89" w:rsidRPr="0008783A" w:rsidRDefault="00BB4D89" w:rsidP="00BA3F5D">
            <w:pPr>
              <w:pStyle w:val="NormalWeb"/>
              <w:spacing w:before="0" w:beforeAutospacing="0" w:after="0" w:afterAutospacing="0"/>
              <w:ind w:right="33"/>
              <w:jc w:val="center"/>
              <w:rPr>
                <w:rFonts w:ascii="Montserrat" w:eastAsia="SimSun" w:hAnsi="Montserrat" w:cs="Arial"/>
                <w:sz w:val="20"/>
                <w:szCs w:val="20"/>
                <w:lang w:eastAsia="zh-CN"/>
              </w:rPr>
            </w:pPr>
          </w:p>
          <w:p w14:paraId="00E25547" w14:textId="77777777" w:rsidR="00BB4D89" w:rsidRPr="0008783A" w:rsidRDefault="00BB4D89" w:rsidP="00BA3F5D">
            <w:pPr>
              <w:pStyle w:val="NormalWeb"/>
              <w:spacing w:before="0" w:beforeAutospacing="0" w:after="0" w:afterAutospacing="0"/>
              <w:ind w:right="33"/>
              <w:jc w:val="center"/>
              <w:rPr>
                <w:rFonts w:ascii="Montserrat" w:eastAsia="SimSun" w:hAnsi="Montserrat" w:cs="Arial"/>
                <w:sz w:val="20"/>
                <w:szCs w:val="20"/>
                <w:lang w:eastAsia="zh-CN"/>
              </w:rPr>
            </w:pPr>
          </w:p>
          <w:p w14:paraId="05EE4203" w14:textId="3FCD09B5" w:rsidR="00BB4D89" w:rsidRPr="00360309" w:rsidRDefault="00BB4D89" w:rsidP="00BA3F5D">
            <w:pPr>
              <w:pStyle w:val="NormalWeb"/>
              <w:spacing w:before="0" w:beforeAutospacing="0" w:after="0" w:afterAutospacing="0"/>
              <w:ind w:right="33"/>
              <w:jc w:val="center"/>
              <w:rPr>
                <w:rFonts w:ascii="Montserrat" w:eastAsia="SimSun" w:hAnsi="Montserrat" w:cs="Arial"/>
                <w:b/>
                <w:sz w:val="20"/>
                <w:szCs w:val="20"/>
                <w:lang w:eastAsia="zh-CN"/>
              </w:rPr>
            </w:pPr>
            <w:r w:rsidRPr="00360309">
              <w:rPr>
                <w:rFonts w:ascii="Montserrat" w:eastAsia="SimSun" w:hAnsi="Montserrat" w:cs="Arial"/>
                <w:b/>
                <w:sz w:val="20"/>
                <w:szCs w:val="20"/>
                <w:lang w:eastAsia="zh-CN"/>
              </w:rPr>
              <w:t xml:space="preserve">C. </w:t>
            </w:r>
            <w:r w:rsidR="00AA521B">
              <w:rPr>
                <w:rFonts w:ascii="Montserrat" w:hAnsi="Montserrat" w:cs="Arial"/>
                <w:b/>
                <w:sz w:val="20"/>
                <w:szCs w:val="20"/>
              </w:rPr>
              <w:t>LUIS ANGEL VALENZUELA MUÑOZ</w:t>
            </w:r>
          </w:p>
          <w:p w14:paraId="20672FEE" w14:textId="77777777" w:rsidR="00BB4D89" w:rsidRDefault="00BB4D89" w:rsidP="00BA3F5D">
            <w:pPr>
              <w:ind w:right="34"/>
              <w:jc w:val="both"/>
              <w:rPr>
                <w:rFonts w:ascii="Montserrat" w:hAnsi="Montserrat" w:cs="Arial"/>
                <w:sz w:val="20"/>
                <w:szCs w:val="20"/>
              </w:rPr>
            </w:pPr>
            <w:r w:rsidRPr="008107AC">
              <w:rPr>
                <w:rFonts w:ascii="Montserrat" w:hAnsi="Montserrat" w:cs="Arial"/>
                <w:sz w:val="18"/>
                <w:szCs w:val="20"/>
              </w:rPr>
              <w:t>ANALISTA JURÍDICO DE LA DIRECCIÓN DE NORMATIVIDAD Y POLÍTICAS ADMINISTRATIVAS EN REPRESENTACIÓN DEL ÁREA JURÍDICA DE OFICIALÍA MAYOR SEGÚN LO DISPUESTO EN EL INCISO B) DE LA FRACCIÓN I, APARTADO DE LOS INTEGRANTES CON DERECHO A VOZ ÚNICAMENTE, DEL ARTÍCULO 13 DE REGLAMENTO DE LA LEY DE ADQUISICIONES, ARRENDAMIENTOS Y SERVICIOS PARA EL ESTADO DE BAJA CALIFORNIA</w:t>
            </w:r>
          </w:p>
          <w:p w14:paraId="31A67D55" w14:textId="77777777" w:rsidR="00BB4D89" w:rsidRPr="00C50E1D" w:rsidRDefault="00BB4D89" w:rsidP="00BA3F5D">
            <w:pPr>
              <w:ind w:right="34"/>
              <w:jc w:val="both"/>
              <w:rPr>
                <w:rFonts w:ascii="Montserrat" w:hAnsi="Montserrat" w:cs="Arial"/>
                <w:sz w:val="20"/>
                <w:szCs w:val="20"/>
              </w:rPr>
            </w:pPr>
          </w:p>
        </w:tc>
        <w:tc>
          <w:tcPr>
            <w:tcW w:w="5244" w:type="dxa"/>
            <w:tcBorders>
              <w:top w:val="single" w:sz="4" w:space="0" w:color="auto"/>
              <w:left w:val="single" w:sz="4" w:space="0" w:color="auto"/>
              <w:bottom w:val="single" w:sz="4" w:space="0" w:color="auto"/>
              <w:right w:val="single" w:sz="4" w:space="0" w:color="auto"/>
            </w:tcBorders>
          </w:tcPr>
          <w:p w14:paraId="5B230573" w14:textId="77777777" w:rsidR="00BB4D89" w:rsidRDefault="00BB4D89" w:rsidP="00BA3F5D">
            <w:pPr>
              <w:pStyle w:val="NormalWeb"/>
              <w:spacing w:before="0" w:beforeAutospacing="0" w:after="0" w:afterAutospacing="0"/>
              <w:jc w:val="center"/>
              <w:rPr>
                <w:rFonts w:ascii="Montserrat" w:eastAsia="SimSun" w:hAnsi="Montserrat" w:cs="Arial"/>
                <w:sz w:val="20"/>
                <w:szCs w:val="22"/>
                <w:lang w:eastAsia="zh-CN"/>
              </w:rPr>
            </w:pPr>
          </w:p>
          <w:p w14:paraId="6994ED9F" w14:textId="77777777" w:rsidR="00BB4D89" w:rsidRPr="00C02670" w:rsidRDefault="00BB4D89" w:rsidP="00BA3F5D">
            <w:pPr>
              <w:pStyle w:val="NormalWeb"/>
              <w:spacing w:before="0" w:beforeAutospacing="0" w:after="0" w:afterAutospacing="0"/>
              <w:jc w:val="center"/>
              <w:rPr>
                <w:rFonts w:ascii="Montserrat" w:eastAsia="SimSun" w:hAnsi="Montserrat" w:cs="Arial"/>
                <w:sz w:val="20"/>
                <w:szCs w:val="22"/>
                <w:lang w:eastAsia="zh-CN"/>
              </w:rPr>
            </w:pPr>
            <w:r w:rsidRPr="00C02670">
              <w:rPr>
                <w:rFonts w:ascii="Montserrat" w:eastAsia="SimSun" w:hAnsi="Montserrat" w:cs="Arial"/>
                <w:sz w:val="20"/>
                <w:szCs w:val="22"/>
                <w:lang w:eastAsia="zh-CN"/>
              </w:rPr>
              <w:t>REPRESENTANTE CONTRALORÍA</w:t>
            </w:r>
          </w:p>
          <w:p w14:paraId="116CD105" w14:textId="77777777" w:rsidR="00BB4D89" w:rsidRPr="00C02670" w:rsidRDefault="00BB4D89" w:rsidP="00BA3F5D">
            <w:pPr>
              <w:pStyle w:val="NormalWeb"/>
              <w:spacing w:before="0" w:beforeAutospacing="0" w:after="0" w:afterAutospacing="0"/>
              <w:jc w:val="center"/>
              <w:rPr>
                <w:rFonts w:ascii="Montserrat" w:eastAsia="SimSun" w:hAnsi="Montserrat" w:cs="Arial"/>
                <w:sz w:val="20"/>
                <w:szCs w:val="22"/>
                <w:lang w:eastAsia="zh-CN"/>
              </w:rPr>
            </w:pPr>
          </w:p>
          <w:p w14:paraId="169B61A5" w14:textId="77777777" w:rsidR="00BB4D89" w:rsidRPr="00C02670" w:rsidRDefault="00BB4D89" w:rsidP="00BA3F5D">
            <w:pPr>
              <w:pStyle w:val="NormalWeb"/>
              <w:spacing w:before="0" w:beforeAutospacing="0" w:after="0" w:afterAutospacing="0"/>
              <w:jc w:val="center"/>
              <w:rPr>
                <w:rFonts w:ascii="Montserrat" w:eastAsia="SimSun" w:hAnsi="Montserrat" w:cs="Arial"/>
                <w:sz w:val="20"/>
                <w:szCs w:val="22"/>
                <w:lang w:eastAsia="zh-CN"/>
              </w:rPr>
            </w:pPr>
          </w:p>
          <w:p w14:paraId="078E1761" w14:textId="77777777" w:rsidR="00491F48" w:rsidRPr="00937AB1" w:rsidRDefault="00491F48" w:rsidP="00491F48">
            <w:pPr>
              <w:pStyle w:val="NormalWeb"/>
              <w:spacing w:before="0" w:beforeAutospacing="0" w:after="0" w:afterAutospacing="0"/>
              <w:jc w:val="center"/>
              <w:rPr>
                <w:rFonts w:ascii="Montserrat" w:eastAsia="SimSun" w:hAnsi="Montserrat" w:cs="Arial"/>
                <w:b/>
                <w:sz w:val="20"/>
                <w:szCs w:val="20"/>
                <w:lang w:eastAsia="zh-CN"/>
              </w:rPr>
            </w:pPr>
            <w:r w:rsidRPr="00937AB1">
              <w:rPr>
                <w:rFonts w:ascii="Montserrat" w:eastAsia="SimSun" w:hAnsi="Montserrat" w:cs="Arial"/>
                <w:b/>
                <w:sz w:val="20"/>
                <w:szCs w:val="20"/>
                <w:lang w:eastAsia="zh-CN"/>
              </w:rPr>
              <w:t xml:space="preserve">C. OSCAR DANIEL </w:t>
            </w:r>
            <w:r>
              <w:rPr>
                <w:rFonts w:ascii="Montserrat" w:eastAsia="SimSun" w:hAnsi="Montserrat" w:cs="Arial"/>
                <w:b/>
                <w:sz w:val="20"/>
                <w:szCs w:val="20"/>
                <w:lang w:eastAsia="zh-CN"/>
              </w:rPr>
              <w:t>GALLAR</w:t>
            </w:r>
            <w:r w:rsidRPr="00937AB1">
              <w:rPr>
                <w:rFonts w:ascii="Montserrat" w:eastAsia="SimSun" w:hAnsi="Montserrat" w:cs="Arial"/>
                <w:b/>
                <w:sz w:val="20"/>
                <w:szCs w:val="20"/>
                <w:lang w:eastAsia="zh-CN"/>
              </w:rPr>
              <w:t>DO BAÑUELOS</w:t>
            </w:r>
          </w:p>
          <w:p w14:paraId="71239191" w14:textId="77777777" w:rsidR="00491F48" w:rsidRPr="0007188E" w:rsidRDefault="00491F48" w:rsidP="00491F48">
            <w:pPr>
              <w:pStyle w:val="NormalWeb"/>
              <w:spacing w:before="0" w:beforeAutospacing="0" w:after="0" w:afterAutospacing="0"/>
              <w:jc w:val="both"/>
              <w:rPr>
                <w:rFonts w:ascii="Montserrat" w:eastAsia="SimSun" w:hAnsi="Montserrat" w:cs="Arial"/>
                <w:sz w:val="20"/>
                <w:szCs w:val="20"/>
                <w:lang w:eastAsia="zh-CN"/>
              </w:rPr>
            </w:pPr>
            <w:r w:rsidRPr="00937AB1">
              <w:rPr>
                <w:rFonts w:ascii="Montserrat" w:eastAsia="SimSun" w:hAnsi="Montserrat" w:cs="Arial"/>
                <w:sz w:val="18"/>
                <w:szCs w:val="20"/>
                <w:lang w:eastAsia="zh-CN"/>
              </w:rPr>
              <w:t>TITULAR DEL ÓRGANO INTERNO DE CONTROL DE LA OFICIALÍA MAYOR EN SUPLENCIA DEL TÍTULAR DE LA SECRETARÍA DE LA HONESTIDAD Y LA FUNCIÓN PÚBLICA, SEGÚN LO DISPUESTO EN EL INCISO A) DE LA FRACCIÓN I, APARTADO DE LOS INTEGRANTES CON DERECHO A VOZ UNICAMENTE, DEL ARTÍCULO 13 DE REGLAMENTO DE LA LEY DE ADQUISICIONES, ARRENDAMIENTOS Y SERVICIOS PARA EL ESTADO DE BAJA CALIFORNIA</w:t>
            </w:r>
          </w:p>
          <w:p w14:paraId="479F58B7" w14:textId="77777777" w:rsidR="00BB4D89" w:rsidRPr="00C50E1D" w:rsidRDefault="00BB4D89" w:rsidP="00BA3F5D">
            <w:pPr>
              <w:pStyle w:val="NormalWeb"/>
              <w:spacing w:before="0" w:beforeAutospacing="0" w:after="0" w:afterAutospacing="0"/>
              <w:ind w:right="33"/>
              <w:jc w:val="both"/>
              <w:rPr>
                <w:rFonts w:ascii="Montserrat" w:eastAsia="SimSun" w:hAnsi="Montserrat" w:cs="Arial"/>
                <w:sz w:val="20"/>
                <w:szCs w:val="20"/>
                <w:lang w:eastAsia="zh-CN"/>
              </w:rPr>
            </w:pPr>
          </w:p>
        </w:tc>
      </w:tr>
    </w:tbl>
    <w:p w14:paraId="34361E37" w14:textId="77777777" w:rsidR="00CC66D6" w:rsidRDefault="00CC66D6" w:rsidP="003D329E">
      <w:pPr>
        <w:spacing w:line="276" w:lineRule="auto"/>
        <w:rPr>
          <w:rFonts w:ascii="Montserrat" w:hAnsi="Montserrat" w:cs="Arial"/>
          <w:bCs/>
          <w:sz w:val="22"/>
          <w:szCs w:val="22"/>
        </w:rPr>
      </w:pPr>
    </w:p>
    <w:p w14:paraId="74866237" w14:textId="77777777" w:rsidR="00D80754" w:rsidRDefault="00D80754" w:rsidP="00884A90">
      <w:pPr>
        <w:rPr>
          <w:rFonts w:ascii="Montserrat" w:hAnsi="Montserrat" w:cs="Arial"/>
          <w:bCs/>
          <w:sz w:val="22"/>
          <w:szCs w:val="22"/>
        </w:rPr>
      </w:pPr>
    </w:p>
    <w:p w14:paraId="576786E0" w14:textId="77777777" w:rsidR="0055064B" w:rsidRDefault="0055064B" w:rsidP="001E50AE">
      <w:pPr>
        <w:ind w:left="-567" w:right="-284"/>
        <w:rPr>
          <w:rFonts w:ascii="Montserrat" w:hAnsi="Montserrat" w:cs="Arial"/>
          <w:bCs/>
          <w:sz w:val="22"/>
          <w:szCs w:val="22"/>
        </w:rPr>
      </w:pPr>
    </w:p>
    <w:p w14:paraId="39AE2CEC" w14:textId="77777777" w:rsidR="0055064B" w:rsidRDefault="0055064B" w:rsidP="001E50AE">
      <w:pPr>
        <w:ind w:left="-567" w:right="-284"/>
        <w:rPr>
          <w:rFonts w:ascii="Montserrat" w:hAnsi="Montserrat" w:cs="Arial"/>
          <w:bCs/>
          <w:sz w:val="22"/>
          <w:szCs w:val="22"/>
        </w:rPr>
      </w:pPr>
    </w:p>
    <w:p w14:paraId="69FE22A3" w14:textId="77777777" w:rsidR="0055064B" w:rsidRDefault="0055064B" w:rsidP="001E50AE">
      <w:pPr>
        <w:ind w:left="-567" w:right="-284"/>
        <w:rPr>
          <w:rFonts w:ascii="Montserrat" w:hAnsi="Montserrat" w:cs="Arial"/>
          <w:bCs/>
          <w:sz w:val="22"/>
          <w:szCs w:val="22"/>
        </w:rPr>
      </w:pPr>
    </w:p>
    <w:p w14:paraId="5583BD4D" w14:textId="77777777" w:rsidR="0055064B" w:rsidRDefault="0055064B" w:rsidP="001E50AE">
      <w:pPr>
        <w:ind w:left="-567" w:right="-284"/>
        <w:rPr>
          <w:rFonts w:ascii="Montserrat" w:hAnsi="Montserrat" w:cs="Arial"/>
          <w:bCs/>
          <w:sz w:val="22"/>
          <w:szCs w:val="22"/>
        </w:rPr>
      </w:pPr>
    </w:p>
    <w:p w14:paraId="3A021701" w14:textId="77777777" w:rsidR="0055064B" w:rsidRDefault="0055064B" w:rsidP="001E50AE">
      <w:pPr>
        <w:ind w:left="-567" w:right="-284"/>
        <w:rPr>
          <w:rFonts w:ascii="Montserrat" w:hAnsi="Montserrat" w:cs="Arial"/>
          <w:bCs/>
          <w:sz w:val="22"/>
          <w:szCs w:val="22"/>
        </w:rPr>
      </w:pPr>
    </w:p>
    <w:p w14:paraId="1962468E" w14:textId="77777777" w:rsidR="001E50AE" w:rsidRPr="001F3933" w:rsidRDefault="001E50AE" w:rsidP="001E50AE">
      <w:pPr>
        <w:ind w:left="-567" w:right="-284"/>
        <w:rPr>
          <w:rFonts w:ascii="Montserrat" w:hAnsi="Montserrat" w:cs="Arial"/>
          <w:bCs/>
          <w:sz w:val="22"/>
          <w:szCs w:val="22"/>
        </w:rPr>
      </w:pPr>
      <w:r w:rsidRPr="001F3933">
        <w:rPr>
          <w:rFonts w:ascii="Montserrat" w:hAnsi="Montserrat" w:cs="Arial"/>
          <w:bCs/>
          <w:sz w:val="22"/>
          <w:szCs w:val="22"/>
        </w:rPr>
        <w:lastRenderedPageBreak/>
        <w:t>Por parte de los licitantes:</w:t>
      </w:r>
    </w:p>
    <w:p w14:paraId="6A3987B5" w14:textId="77777777" w:rsidR="001E50AE" w:rsidRPr="001F3933" w:rsidRDefault="001E50AE" w:rsidP="001E50AE">
      <w:pPr>
        <w:ind w:left="-709" w:right="-284"/>
        <w:rPr>
          <w:rFonts w:ascii="Montserrat" w:hAnsi="Montserrat" w:cs="Arial"/>
          <w:bCs/>
          <w:sz w:val="22"/>
          <w:szCs w:val="22"/>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3762"/>
        <w:gridCol w:w="2711"/>
      </w:tblGrid>
      <w:tr w:rsidR="001E50AE" w:rsidRPr="001F3933" w14:paraId="33709AAF" w14:textId="77777777" w:rsidTr="001E50AE">
        <w:trPr>
          <w:trHeight w:val="368"/>
          <w:jc w:val="center"/>
        </w:trPr>
        <w:tc>
          <w:tcPr>
            <w:tcW w:w="3666" w:type="dxa"/>
            <w:tcBorders>
              <w:top w:val="double" w:sz="4" w:space="0" w:color="auto"/>
              <w:left w:val="double" w:sz="4" w:space="0" w:color="auto"/>
              <w:bottom w:val="double" w:sz="4" w:space="0" w:color="auto"/>
              <w:right w:val="double" w:sz="4" w:space="0" w:color="auto"/>
            </w:tcBorders>
            <w:shd w:val="clear" w:color="auto" w:fill="C0C0C0"/>
            <w:vAlign w:val="center"/>
          </w:tcPr>
          <w:p w14:paraId="3C180797" w14:textId="77777777" w:rsidR="001E50AE" w:rsidRPr="001F3933" w:rsidRDefault="001E50AE" w:rsidP="00BA3F5D">
            <w:pPr>
              <w:ind w:left="-709"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LICITANTE (EMPRESA)</w:t>
            </w:r>
          </w:p>
        </w:tc>
        <w:tc>
          <w:tcPr>
            <w:tcW w:w="3762" w:type="dxa"/>
            <w:tcBorders>
              <w:top w:val="double" w:sz="4" w:space="0" w:color="auto"/>
              <w:left w:val="double" w:sz="4" w:space="0" w:color="auto"/>
              <w:bottom w:val="double" w:sz="4" w:space="0" w:color="auto"/>
              <w:right w:val="double" w:sz="4" w:space="0" w:color="auto"/>
            </w:tcBorders>
            <w:shd w:val="clear" w:color="auto" w:fill="C0C0C0"/>
          </w:tcPr>
          <w:p w14:paraId="00E807B9" w14:textId="77777777" w:rsidR="001E50AE" w:rsidRPr="001F3933" w:rsidRDefault="001E50AE" w:rsidP="00BA3F5D">
            <w:pPr>
              <w:ind w:left="-709"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NOMBRE DEL REPRESENTANTE</w:t>
            </w:r>
          </w:p>
        </w:tc>
        <w:tc>
          <w:tcPr>
            <w:tcW w:w="2711" w:type="dxa"/>
            <w:tcBorders>
              <w:top w:val="double" w:sz="4" w:space="0" w:color="auto"/>
              <w:left w:val="double" w:sz="4" w:space="0" w:color="auto"/>
              <w:bottom w:val="double" w:sz="4" w:space="0" w:color="auto"/>
              <w:right w:val="double" w:sz="4" w:space="0" w:color="auto"/>
            </w:tcBorders>
            <w:shd w:val="clear" w:color="auto" w:fill="C0C0C0"/>
            <w:vAlign w:val="center"/>
          </w:tcPr>
          <w:p w14:paraId="607CEBD8" w14:textId="77777777" w:rsidR="001E50AE" w:rsidRPr="001F3933" w:rsidRDefault="001E50AE" w:rsidP="00BA3F5D">
            <w:pPr>
              <w:ind w:left="-709"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FIRMA</w:t>
            </w:r>
          </w:p>
        </w:tc>
      </w:tr>
      <w:tr w:rsidR="001E50AE" w:rsidRPr="001F3933" w14:paraId="086280D4" w14:textId="77777777" w:rsidTr="001E50AE">
        <w:trPr>
          <w:trHeight w:val="699"/>
          <w:jc w:val="center"/>
        </w:trPr>
        <w:tc>
          <w:tcPr>
            <w:tcW w:w="3666" w:type="dxa"/>
            <w:tcBorders>
              <w:top w:val="double" w:sz="4" w:space="0" w:color="auto"/>
              <w:left w:val="double" w:sz="4" w:space="0" w:color="auto"/>
              <w:bottom w:val="double" w:sz="4" w:space="0" w:color="auto"/>
              <w:right w:val="double" w:sz="4" w:space="0" w:color="auto"/>
            </w:tcBorders>
          </w:tcPr>
          <w:p w14:paraId="01EAE905" w14:textId="77777777" w:rsidR="001E50AE" w:rsidRPr="001F3933" w:rsidRDefault="001E50AE" w:rsidP="00BA3F5D">
            <w:pPr>
              <w:autoSpaceDE w:val="0"/>
              <w:autoSpaceDN w:val="0"/>
              <w:adjustRightInd w:val="0"/>
              <w:ind w:left="-709" w:right="-284"/>
              <w:rPr>
                <w:rFonts w:ascii="Montserrat" w:eastAsia="Yu Gothic" w:hAnsi="Montserrat" w:cs="Arial"/>
                <w:sz w:val="22"/>
                <w:szCs w:val="22"/>
                <w:lang w:eastAsia="en-US"/>
              </w:rPr>
            </w:pPr>
          </w:p>
        </w:tc>
        <w:tc>
          <w:tcPr>
            <w:tcW w:w="3762" w:type="dxa"/>
            <w:tcBorders>
              <w:top w:val="double" w:sz="4" w:space="0" w:color="auto"/>
              <w:left w:val="double" w:sz="4" w:space="0" w:color="auto"/>
              <w:bottom w:val="double" w:sz="4" w:space="0" w:color="auto"/>
              <w:right w:val="double" w:sz="4" w:space="0" w:color="auto"/>
            </w:tcBorders>
          </w:tcPr>
          <w:p w14:paraId="2BFA1632" w14:textId="77777777" w:rsidR="001E50AE" w:rsidRPr="001F3933" w:rsidRDefault="001E50AE" w:rsidP="00BA3F5D">
            <w:pPr>
              <w:spacing w:line="360" w:lineRule="auto"/>
              <w:ind w:left="-709" w:right="-284"/>
              <w:rPr>
                <w:rFonts w:ascii="Montserrat" w:eastAsia="Yu Gothic" w:hAnsi="Montserrat" w:cs="Arial"/>
                <w:sz w:val="22"/>
                <w:szCs w:val="22"/>
                <w:lang w:eastAsia="en-US"/>
              </w:rPr>
            </w:pPr>
          </w:p>
        </w:tc>
        <w:tc>
          <w:tcPr>
            <w:tcW w:w="2711" w:type="dxa"/>
            <w:tcBorders>
              <w:top w:val="double" w:sz="4" w:space="0" w:color="auto"/>
              <w:left w:val="double" w:sz="4" w:space="0" w:color="auto"/>
              <w:bottom w:val="double" w:sz="4" w:space="0" w:color="auto"/>
              <w:right w:val="double" w:sz="4" w:space="0" w:color="auto"/>
            </w:tcBorders>
          </w:tcPr>
          <w:p w14:paraId="34324A8B" w14:textId="77777777" w:rsidR="001E50AE" w:rsidRPr="001F3933" w:rsidRDefault="001E50AE" w:rsidP="00BA3F5D">
            <w:pPr>
              <w:spacing w:line="360" w:lineRule="auto"/>
              <w:ind w:left="-709" w:right="-284"/>
              <w:jc w:val="center"/>
              <w:rPr>
                <w:rFonts w:ascii="Montserrat" w:eastAsia="Yu Gothic" w:hAnsi="Montserrat" w:cs="Arial"/>
                <w:sz w:val="22"/>
                <w:szCs w:val="22"/>
                <w:lang w:eastAsia="en-US"/>
              </w:rPr>
            </w:pPr>
          </w:p>
        </w:tc>
      </w:tr>
      <w:tr w:rsidR="001E50AE" w:rsidRPr="001F3933" w14:paraId="0A909988" w14:textId="77777777" w:rsidTr="001E50AE">
        <w:trPr>
          <w:trHeight w:val="710"/>
          <w:jc w:val="center"/>
        </w:trPr>
        <w:tc>
          <w:tcPr>
            <w:tcW w:w="3666" w:type="dxa"/>
            <w:tcBorders>
              <w:top w:val="double" w:sz="4" w:space="0" w:color="auto"/>
              <w:left w:val="double" w:sz="4" w:space="0" w:color="auto"/>
              <w:bottom w:val="double" w:sz="4" w:space="0" w:color="auto"/>
              <w:right w:val="double" w:sz="4" w:space="0" w:color="auto"/>
            </w:tcBorders>
          </w:tcPr>
          <w:p w14:paraId="45F4FFAF" w14:textId="77777777" w:rsidR="001E50AE" w:rsidRPr="001F3933" w:rsidRDefault="001E50AE" w:rsidP="00BA3F5D">
            <w:pPr>
              <w:autoSpaceDE w:val="0"/>
              <w:autoSpaceDN w:val="0"/>
              <w:adjustRightInd w:val="0"/>
              <w:ind w:left="-709" w:right="-284"/>
              <w:rPr>
                <w:rFonts w:ascii="Montserrat" w:eastAsia="Yu Gothic" w:hAnsi="Montserrat" w:cs="Arial"/>
                <w:sz w:val="22"/>
                <w:szCs w:val="22"/>
                <w:lang w:eastAsia="en-US"/>
              </w:rPr>
            </w:pPr>
          </w:p>
        </w:tc>
        <w:tc>
          <w:tcPr>
            <w:tcW w:w="3762" w:type="dxa"/>
            <w:tcBorders>
              <w:top w:val="double" w:sz="4" w:space="0" w:color="auto"/>
              <w:left w:val="double" w:sz="4" w:space="0" w:color="auto"/>
              <w:bottom w:val="double" w:sz="4" w:space="0" w:color="auto"/>
              <w:right w:val="double" w:sz="4" w:space="0" w:color="auto"/>
            </w:tcBorders>
          </w:tcPr>
          <w:p w14:paraId="6301BF07" w14:textId="77777777" w:rsidR="001E50AE" w:rsidRPr="001F3933" w:rsidRDefault="001E50AE" w:rsidP="00BA3F5D">
            <w:pPr>
              <w:spacing w:line="360" w:lineRule="auto"/>
              <w:ind w:left="-709" w:right="-284"/>
              <w:rPr>
                <w:rFonts w:ascii="Montserrat" w:eastAsia="Yu Gothic" w:hAnsi="Montserrat" w:cs="Arial"/>
                <w:sz w:val="22"/>
                <w:szCs w:val="22"/>
                <w:lang w:eastAsia="en-US"/>
              </w:rPr>
            </w:pPr>
          </w:p>
        </w:tc>
        <w:tc>
          <w:tcPr>
            <w:tcW w:w="2711" w:type="dxa"/>
            <w:tcBorders>
              <w:top w:val="double" w:sz="4" w:space="0" w:color="auto"/>
              <w:left w:val="double" w:sz="4" w:space="0" w:color="auto"/>
              <w:bottom w:val="double" w:sz="4" w:space="0" w:color="auto"/>
              <w:right w:val="double" w:sz="4" w:space="0" w:color="auto"/>
            </w:tcBorders>
          </w:tcPr>
          <w:p w14:paraId="550A634E" w14:textId="77777777" w:rsidR="001E50AE" w:rsidRPr="001F3933" w:rsidRDefault="001E50AE" w:rsidP="00BA3F5D">
            <w:pPr>
              <w:spacing w:line="360" w:lineRule="auto"/>
              <w:ind w:left="-709" w:right="-284"/>
              <w:jc w:val="center"/>
              <w:rPr>
                <w:rFonts w:ascii="Montserrat" w:eastAsia="Yu Gothic" w:hAnsi="Montserrat" w:cs="Arial"/>
                <w:sz w:val="22"/>
                <w:szCs w:val="22"/>
                <w:lang w:eastAsia="en-US"/>
              </w:rPr>
            </w:pPr>
          </w:p>
        </w:tc>
      </w:tr>
    </w:tbl>
    <w:p w14:paraId="5B6DABBD" w14:textId="77777777" w:rsidR="001E50AE" w:rsidRDefault="001E50AE" w:rsidP="00884A90">
      <w:pPr>
        <w:rPr>
          <w:rFonts w:ascii="Montserrat" w:hAnsi="Montserrat" w:cs="Arial"/>
          <w:bCs/>
          <w:sz w:val="22"/>
          <w:szCs w:val="22"/>
        </w:rPr>
      </w:pPr>
    </w:p>
    <w:p w14:paraId="29A37C53" w14:textId="77777777" w:rsidR="00C47483" w:rsidRPr="001F3933" w:rsidRDefault="00C47483" w:rsidP="00C47483">
      <w:pPr>
        <w:ind w:left="-709" w:right="-284"/>
        <w:rPr>
          <w:rFonts w:ascii="Montserrat" w:hAnsi="Montserrat" w:cs="Arial"/>
          <w:bCs/>
          <w:sz w:val="22"/>
          <w:szCs w:val="22"/>
        </w:rPr>
      </w:pPr>
    </w:p>
    <w:p w14:paraId="102DB447" w14:textId="77777777" w:rsidR="00C47483" w:rsidRPr="00052997" w:rsidRDefault="00C47483" w:rsidP="00884A90">
      <w:pPr>
        <w:rPr>
          <w:rFonts w:ascii="Montserrat" w:hAnsi="Montserrat" w:cs="Arial"/>
          <w:bCs/>
          <w:sz w:val="22"/>
          <w:szCs w:val="22"/>
        </w:rPr>
      </w:pPr>
    </w:p>
    <w:p w14:paraId="3BFD955D" w14:textId="77777777" w:rsidR="00871210" w:rsidRPr="00B37458" w:rsidRDefault="00871210" w:rsidP="003D329E">
      <w:pPr>
        <w:spacing w:line="276" w:lineRule="auto"/>
        <w:rPr>
          <w:rFonts w:ascii="Montserrat" w:hAnsi="Montserrat" w:cs="Arial"/>
          <w:bCs/>
          <w:sz w:val="22"/>
          <w:szCs w:val="22"/>
        </w:rPr>
      </w:pPr>
    </w:p>
    <w:sectPr w:rsidR="00871210" w:rsidRPr="00B37458" w:rsidSect="0003023A">
      <w:headerReference w:type="default" r:id="rId8"/>
      <w:footerReference w:type="even" r:id="rId9"/>
      <w:footerReference w:type="default" r:id="rId10"/>
      <w:pgSz w:w="12240" w:h="15840" w:code="1"/>
      <w:pgMar w:top="1418" w:right="1469" w:bottom="1134" w:left="1701" w:header="709" w:footer="0" w:gutter="0"/>
      <w:paperSrc w:first="257" w:other="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74C13" w14:textId="77777777" w:rsidR="00EB3AD8" w:rsidRDefault="00EB3AD8" w:rsidP="00740F2D">
      <w:r>
        <w:separator/>
      </w:r>
    </w:p>
  </w:endnote>
  <w:endnote w:type="continuationSeparator" w:id="0">
    <w:p w14:paraId="6D20DFEB" w14:textId="77777777" w:rsidR="00EB3AD8" w:rsidRDefault="00EB3AD8"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9BE49" w14:textId="77777777" w:rsidR="0003023A" w:rsidRDefault="0003023A"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5F21E" w14:textId="77777777" w:rsidR="0003023A" w:rsidRDefault="0003023A" w:rsidP="00413479">
    <w:pPr>
      <w:pStyle w:val="Piedepgina"/>
      <w:ind w:right="360"/>
    </w:pPr>
  </w:p>
  <w:p w14:paraId="219620CC" w14:textId="77777777" w:rsidR="0003023A" w:rsidRDefault="0003023A"/>
  <w:p w14:paraId="1774F8EB" w14:textId="77777777" w:rsidR="0003023A" w:rsidRDefault="000302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4570" w14:textId="77777777" w:rsidR="0003023A" w:rsidRPr="00A27931" w:rsidRDefault="0003023A" w:rsidP="00413479">
    <w:pPr>
      <w:pStyle w:val="Piedepgina"/>
      <w:framePr w:wrap="around" w:vAnchor="text" w:hAnchor="margin" w:xAlign="right" w:y="1"/>
      <w:rPr>
        <w:rStyle w:val="Nmerodepgina"/>
        <w:rFonts w:ascii="Montserrat" w:hAnsi="Montserrat"/>
        <w:sz w:val="18"/>
      </w:rPr>
    </w:pPr>
    <w:r w:rsidRPr="00A27931">
      <w:rPr>
        <w:rStyle w:val="Nmerodepgina"/>
        <w:rFonts w:ascii="Montserrat" w:hAnsi="Montserrat"/>
        <w:sz w:val="18"/>
      </w:rPr>
      <w:fldChar w:fldCharType="begin"/>
    </w:r>
    <w:r w:rsidRPr="00A27931">
      <w:rPr>
        <w:rStyle w:val="Nmerodepgina"/>
        <w:rFonts w:ascii="Montserrat" w:hAnsi="Montserrat"/>
        <w:sz w:val="18"/>
      </w:rPr>
      <w:instrText xml:space="preserve">PAGE  </w:instrText>
    </w:r>
    <w:r w:rsidRPr="00A27931">
      <w:rPr>
        <w:rStyle w:val="Nmerodepgina"/>
        <w:rFonts w:ascii="Montserrat" w:hAnsi="Montserrat"/>
        <w:sz w:val="18"/>
      </w:rPr>
      <w:fldChar w:fldCharType="separate"/>
    </w:r>
    <w:r w:rsidR="004731B5">
      <w:rPr>
        <w:rStyle w:val="Nmerodepgina"/>
        <w:rFonts w:ascii="Montserrat" w:hAnsi="Montserrat"/>
        <w:noProof/>
        <w:sz w:val="18"/>
      </w:rPr>
      <w:t>1</w:t>
    </w:r>
    <w:r w:rsidRPr="00A27931">
      <w:rPr>
        <w:rStyle w:val="Nmerodepgina"/>
        <w:rFonts w:ascii="Montserrat" w:hAnsi="Montserrat"/>
        <w:sz w:val="18"/>
      </w:rPr>
      <w:fldChar w:fldCharType="end"/>
    </w:r>
  </w:p>
  <w:p w14:paraId="345DBBEB" w14:textId="7A0A3275" w:rsidR="0003023A" w:rsidRPr="00415723" w:rsidRDefault="0003023A" w:rsidP="00413479">
    <w:pPr>
      <w:pStyle w:val="1"/>
      <w:ind w:right="360"/>
      <w:jc w:val="center"/>
      <w:rPr>
        <w:rFonts w:ascii="Montserrat" w:hAnsi="Montserrat" w:cs="Tahoma"/>
        <w:b w:val="0"/>
        <w:bCs/>
        <w:iCs/>
        <w:sz w:val="16"/>
        <w:szCs w:val="18"/>
        <w:lang w:val="es-MX"/>
      </w:rPr>
    </w:pPr>
    <w:r w:rsidRPr="00415723">
      <w:rPr>
        <w:rFonts w:ascii="Arial" w:hAnsi="Arial" w:cs="Arial"/>
        <w:noProof/>
        <w:sz w:val="16"/>
        <w:lang w:val="es-MX" w:eastAsia="es-MX"/>
      </w:rPr>
      <mc:AlternateContent>
        <mc:Choice Requires="wps">
          <w:drawing>
            <wp:anchor distT="0" distB="0" distL="114300" distR="114300" simplePos="0" relativeHeight="251670528" behindDoc="0" locked="0" layoutInCell="1" allowOverlap="1" wp14:anchorId="68EDEE78" wp14:editId="0AE26549">
              <wp:simplePos x="0" y="0"/>
              <wp:positionH relativeFrom="column">
                <wp:posOffset>-112144</wp:posOffset>
              </wp:positionH>
              <wp:positionV relativeFrom="paragraph">
                <wp:posOffset>-85102</wp:posOffset>
              </wp:positionV>
              <wp:extent cx="5829300" cy="0"/>
              <wp:effectExtent l="0" t="19050" r="38100"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48E60" id="Conector recto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6.7pt" to="45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" strokecolor="maroon" strokeweight="4.5pt">
              <v:stroke linestyle="thickThin"/>
            </v:line>
          </w:pict>
        </mc:Fallback>
      </mc:AlternateContent>
    </w:r>
    <w:r w:rsidRPr="00415723">
      <w:rPr>
        <w:rFonts w:ascii="Montserrat" w:hAnsi="Montserrat" w:cs="Tahoma"/>
        <w:b w:val="0"/>
        <w:bCs/>
        <w:iCs/>
        <w:sz w:val="16"/>
        <w:szCs w:val="18"/>
      </w:rPr>
      <w:t xml:space="preserve">Junta de Aclaraciones de la Licitación Pública </w:t>
    </w:r>
    <w:r>
      <w:rPr>
        <w:rFonts w:ascii="Montserrat" w:hAnsi="Montserrat" w:cs="Tahoma"/>
        <w:b w:val="0"/>
        <w:bCs/>
        <w:iCs/>
        <w:sz w:val="16"/>
        <w:szCs w:val="18"/>
      </w:rPr>
      <w:t>Nac</w:t>
    </w:r>
    <w:r w:rsidRPr="00415723">
      <w:rPr>
        <w:rFonts w:ascii="Montserrat" w:hAnsi="Montserrat" w:cs="Tahoma"/>
        <w:b w:val="0"/>
        <w:bCs/>
        <w:iCs/>
        <w:sz w:val="16"/>
        <w:szCs w:val="18"/>
      </w:rPr>
      <w:t xml:space="preserve">ional </w:t>
    </w:r>
    <w:r>
      <w:rPr>
        <w:rFonts w:ascii="Montserrat" w:hAnsi="Montserrat" w:cs="Tahoma"/>
        <w:b w:val="0"/>
        <w:bCs/>
        <w:iCs/>
        <w:sz w:val="16"/>
        <w:szCs w:val="18"/>
      </w:rPr>
      <w:t>32065001-017</w:t>
    </w:r>
    <w:r w:rsidRPr="0054424B">
      <w:rPr>
        <w:rFonts w:ascii="Montserrat" w:hAnsi="Montserrat" w:cs="Tahoma"/>
        <w:b w:val="0"/>
        <w:bCs/>
        <w:iCs/>
        <w:sz w:val="16"/>
        <w:szCs w:val="18"/>
      </w:rPr>
      <w:t>-2025</w:t>
    </w:r>
  </w:p>
  <w:p w14:paraId="0AFF053C" w14:textId="77777777" w:rsidR="0003023A" w:rsidRDefault="0003023A"/>
  <w:p w14:paraId="7478809F" w14:textId="77777777" w:rsidR="0003023A" w:rsidRDefault="000302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B8266" w14:textId="77777777" w:rsidR="00EB3AD8" w:rsidRDefault="00EB3AD8" w:rsidP="00740F2D">
      <w:r>
        <w:separator/>
      </w:r>
    </w:p>
  </w:footnote>
  <w:footnote w:type="continuationSeparator" w:id="0">
    <w:p w14:paraId="02332837" w14:textId="77777777" w:rsidR="00EB3AD8" w:rsidRDefault="00EB3AD8" w:rsidP="0074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8E457" w14:textId="77777777" w:rsidR="0003023A" w:rsidRPr="001F3933" w:rsidRDefault="0003023A" w:rsidP="00C64416">
    <w:pPr>
      <w:jc w:val="center"/>
      <w:rPr>
        <w:rFonts w:ascii="Montserrat" w:eastAsia="Times New Roman" w:hAnsi="Montserrat" w:cs="Arial"/>
        <w:bCs/>
        <w:sz w:val="16"/>
        <w:szCs w:val="18"/>
        <w:lang w:val="es-ES" w:eastAsia="es-ES"/>
      </w:rPr>
    </w:pPr>
    <w:r w:rsidRPr="00F05960">
      <w:rPr>
        <w:rFonts w:ascii="Montserrat" w:hAnsi="Montserrat" w:cstheme="minorHAnsi"/>
        <w:i/>
        <w:iCs/>
        <w:noProof/>
        <w:sz w:val="16"/>
        <w:szCs w:val="16"/>
        <w:lang w:eastAsia="es-MX"/>
      </w:rPr>
      <w:drawing>
        <wp:anchor distT="0" distB="0" distL="114300" distR="114300" simplePos="0" relativeHeight="251668480" behindDoc="0" locked="0" layoutInCell="1" allowOverlap="1" wp14:anchorId="21719282" wp14:editId="1D0E51BB">
          <wp:simplePos x="0" y="0"/>
          <wp:positionH relativeFrom="margin">
            <wp:posOffset>-570230</wp:posOffset>
          </wp:positionH>
          <wp:positionV relativeFrom="margin">
            <wp:posOffset>-755015</wp:posOffset>
          </wp:positionV>
          <wp:extent cx="845185" cy="3714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33">
      <w:rPr>
        <w:rFonts w:ascii="Montserrat" w:eastAsia="Times New Roman" w:hAnsi="Montserrat" w:cs="Arial"/>
        <w:bCs/>
        <w:noProof/>
        <w:sz w:val="16"/>
        <w:szCs w:val="18"/>
        <w:lang w:eastAsia="es-MX"/>
      </w:rPr>
      <mc:AlternateContent>
        <mc:Choice Requires="wps">
          <w:drawing>
            <wp:anchor distT="0" distB="0" distL="114300" distR="114300" simplePos="0" relativeHeight="251657216" behindDoc="0" locked="0" layoutInCell="1" allowOverlap="1" wp14:anchorId="496237DE" wp14:editId="58061DAF">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46661" w14:textId="77777777" w:rsidR="0003023A" w:rsidRDefault="0003023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6237DE"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" fillcolor="white [3201]" stroked="f" strokeweight=".5pt">
              <v:textbox style="mso-fit-shape-to-text:t">
                <w:txbxContent>
                  <w:p w14:paraId="2A546661" w14:textId="77777777" w:rsidR="0077039D" w:rsidRDefault="0077039D"/>
                </w:txbxContent>
              </v:textbox>
            </v:shape>
          </w:pict>
        </mc:Fallback>
      </mc:AlternateContent>
    </w:r>
    <w:r w:rsidRPr="001F3933">
      <w:rPr>
        <w:rFonts w:ascii="Montserrat" w:eastAsia="Times New Roman" w:hAnsi="Montserrat" w:cs="Arial"/>
        <w:bCs/>
        <w:sz w:val="16"/>
        <w:szCs w:val="18"/>
        <w:lang w:val="es-ES" w:eastAsia="es-ES"/>
      </w:rPr>
      <w:t>GOBIERNO DEL ESTADO DE BAJA CALIFORNIA</w:t>
    </w:r>
  </w:p>
  <w:p w14:paraId="334CC143" w14:textId="77777777" w:rsidR="0003023A" w:rsidRPr="001F3933" w:rsidRDefault="0003023A"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 xml:space="preserve">COMITÉ DE ADQUISICIONES, ARRENDAMIENTOS Y SERVICIOS DEL </w:t>
    </w:r>
  </w:p>
  <w:p w14:paraId="229EF125" w14:textId="77777777" w:rsidR="0003023A" w:rsidRPr="001F3933" w:rsidRDefault="0003023A"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PODER EJECUTIVO DEL GOBIERNO DEL ESTADO DE BAJA CALIFORNIA</w:t>
    </w:r>
  </w:p>
  <w:p w14:paraId="4695EF0F" w14:textId="77777777" w:rsidR="0003023A" w:rsidRPr="00A824F5" w:rsidRDefault="0003023A" w:rsidP="001F3933">
    <w:pPr>
      <w:jc w:val="center"/>
      <w:rPr>
        <w:rFonts w:ascii="Arial" w:hAnsi="Arial" w:cs="Arial"/>
        <w:sz w:val="18"/>
      </w:rPr>
    </w:pPr>
    <w:r w:rsidRPr="00A824F5">
      <w:rPr>
        <w:rFonts w:ascii="Arial" w:hAnsi="Arial" w:cs="Arial"/>
        <w:noProof/>
        <w:sz w:val="18"/>
        <w:lang w:eastAsia="es-MX"/>
      </w:rPr>
      <mc:AlternateContent>
        <mc:Choice Requires="wps">
          <w:drawing>
            <wp:anchor distT="0" distB="0" distL="114300" distR="114300" simplePos="0" relativeHeight="251651072" behindDoc="0" locked="0" layoutInCell="1" allowOverlap="1" wp14:anchorId="7DAD9AD6" wp14:editId="081A02E6">
              <wp:simplePos x="0" y="0"/>
              <wp:positionH relativeFrom="column">
                <wp:posOffset>-114300</wp:posOffset>
              </wp:positionH>
              <wp:positionV relativeFrom="paragraph">
                <wp:posOffset>160020</wp:posOffset>
              </wp:positionV>
              <wp:extent cx="5829300" cy="0"/>
              <wp:effectExtent l="0" t="19050" r="38100"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222D4" id="Conector recto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pt" to="45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" strokecolor="maroon" strokeweight="4.5pt">
              <v:stroke linestyle="thickThin"/>
            </v:line>
          </w:pict>
        </mc:Fallback>
      </mc:AlternateContent>
    </w:r>
  </w:p>
  <w:p w14:paraId="0100EB65" w14:textId="77777777" w:rsidR="0003023A" w:rsidRDefault="000302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73AC"/>
    <w:multiLevelType w:val="hybridMultilevel"/>
    <w:tmpl w:val="12104F6E"/>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nsid w:val="0BE158B0"/>
    <w:multiLevelType w:val="hybridMultilevel"/>
    <w:tmpl w:val="4BDEFA08"/>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
    <w:nsid w:val="0E1446FE"/>
    <w:multiLevelType w:val="hybridMultilevel"/>
    <w:tmpl w:val="8F10F8DC"/>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3">
    <w:nsid w:val="0F696198"/>
    <w:multiLevelType w:val="hybridMultilevel"/>
    <w:tmpl w:val="87F43B2E"/>
    <w:lvl w:ilvl="0" w:tplc="79B48E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B770B0"/>
    <w:multiLevelType w:val="hybridMultilevel"/>
    <w:tmpl w:val="CF662CA2"/>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5">
    <w:nsid w:val="112D1175"/>
    <w:multiLevelType w:val="hybridMultilevel"/>
    <w:tmpl w:val="CA0816FC"/>
    <w:lvl w:ilvl="0" w:tplc="FFFFFFFF">
      <w:start w:val="1"/>
      <w:numFmt w:val="decimal"/>
      <w:lvlText w:val="%1."/>
      <w:lvlJc w:val="left"/>
      <w:pPr>
        <w:ind w:left="720" w:hanging="360"/>
      </w:pPr>
      <w:rPr>
        <w:rFonts w:ascii="Arial" w:hAnsi="Arial" w:cs="Aria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212F84"/>
    <w:multiLevelType w:val="hybridMultilevel"/>
    <w:tmpl w:val="36E452AC"/>
    <w:lvl w:ilvl="0" w:tplc="0E9CFD3A">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4A41B8A"/>
    <w:multiLevelType w:val="hybridMultilevel"/>
    <w:tmpl w:val="EF9CED82"/>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79B48E56">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8842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098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873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212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9892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20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821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79849E5"/>
    <w:multiLevelType w:val="hybridMultilevel"/>
    <w:tmpl w:val="2946B3A6"/>
    <w:lvl w:ilvl="0" w:tplc="746A9AA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6692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6E134">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8F4B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01AD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E8EE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2E398">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ECAA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210D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E391588"/>
    <w:multiLevelType w:val="hybridMultilevel"/>
    <w:tmpl w:val="6A2C7ED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nsid w:val="21864251"/>
    <w:multiLevelType w:val="hybridMultilevel"/>
    <w:tmpl w:val="AC0E1C5E"/>
    <w:lvl w:ilvl="0" w:tplc="958E12A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4C67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7A541E">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A4808">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A4CC6">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8AA4A">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E9D3E">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4DF2C">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8AE56">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266D52A4"/>
    <w:multiLevelType w:val="hybridMultilevel"/>
    <w:tmpl w:val="5B401C5E"/>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nsid w:val="26A65E75"/>
    <w:multiLevelType w:val="hybridMultilevel"/>
    <w:tmpl w:val="8EB67C4E"/>
    <w:lvl w:ilvl="0" w:tplc="F7EA7E4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4A24E">
      <w:start w:val="1"/>
      <w:numFmt w:val="bullet"/>
      <w:lvlText w:val="o"/>
      <w:lvlJc w:val="left"/>
      <w:pPr>
        <w:ind w:left="1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64C48">
      <w:start w:val="1"/>
      <w:numFmt w:val="bullet"/>
      <w:lvlText w:val="▪"/>
      <w:lvlJc w:val="left"/>
      <w:pPr>
        <w:ind w:left="2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E5854">
      <w:start w:val="1"/>
      <w:numFmt w:val="bullet"/>
      <w:lvlText w:val="•"/>
      <w:lvlJc w:val="left"/>
      <w:pPr>
        <w:ind w:left="3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C44FA">
      <w:start w:val="1"/>
      <w:numFmt w:val="bullet"/>
      <w:lvlText w:val="o"/>
      <w:lvlJc w:val="left"/>
      <w:pPr>
        <w:ind w:left="3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2CC76">
      <w:start w:val="1"/>
      <w:numFmt w:val="bullet"/>
      <w:lvlText w:val="▪"/>
      <w:lvlJc w:val="left"/>
      <w:pPr>
        <w:ind w:left="4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EC280">
      <w:start w:val="1"/>
      <w:numFmt w:val="bullet"/>
      <w:lvlText w:val="•"/>
      <w:lvlJc w:val="left"/>
      <w:pPr>
        <w:ind w:left="5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0E362">
      <w:start w:val="1"/>
      <w:numFmt w:val="bullet"/>
      <w:lvlText w:val="o"/>
      <w:lvlJc w:val="left"/>
      <w:pPr>
        <w:ind w:left="5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7E368E">
      <w:start w:val="1"/>
      <w:numFmt w:val="bullet"/>
      <w:lvlText w:val="▪"/>
      <w:lvlJc w:val="left"/>
      <w:pPr>
        <w:ind w:left="6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28807739"/>
    <w:multiLevelType w:val="hybridMultilevel"/>
    <w:tmpl w:val="2DC66F18"/>
    <w:lvl w:ilvl="0" w:tplc="6AB6200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8ACBC">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8719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21D4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E6250">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4BF7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A2C16">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EB590">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56A36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29FC7570"/>
    <w:multiLevelType w:val="hybridMultilevel"/>
    <w:tmpl w:val="419C85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2C1D0253"/>
    <w:multiLevelType w:val="hybridMultilevel"/>
    <w:tmpl w:val="A45AAAE0"/>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6">
    <w:nsid w:val="2D000282"/>
    <w:multiLevelType w:val="hybridMultilevel"/>
    <w:tmpl w:val="C6100574"/>
    <w:lvl w:ilvl="0" w:tplc="9F58681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A8544">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4EBC2">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A524A">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CBDB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CE2C90">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8E528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6903C">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8A2DC4">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1930BDE"/>
    <w:multiLevelType w:val="hybridMultilevel"/>
    <w:tmpl w:val="DF1235B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4F423D5"/>
    <w:multiLevelType w:val="hybridMultilevel"/>
    <w:tmpl w:val="A34E54C2"/>
    <w:lvl w:ilvl="0" w:tplc="0750E5F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3CCE8A">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E471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CCB28">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4FE0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D2A12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D67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64B14">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40538">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35472E4C"/>
    <w:multiLevelType w:val="hybridMultilevel"/>
    <w:tmpl w:val="755CD26A"/>
    <w:lvl w:ilvl="0" w:tplc="080A000B">
      <w:start w:val="1"/>
      <w:numFmt w:val="bullet"/>
      <w:lvlText w:val=""/>
      <w:lvlJc w:val="left"/>
      <w:pPr>
        <w:ind w:left="127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B98FE94">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C2B15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F44758">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3EBFF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78A75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834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30D324">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FA0CC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364D625B"/>
    <w:multiLevelType w:val="hybridMultilevel"/>
    <w:tmpl w:val="11F4204C"/>
    <w:lvl w:ilvl="0" w:tplc="7F74F9F6">
      <w:start w:val="1"/>
      <w:numFmt w:val="bullet"/>
      <w:lvlText w:val="➢"/>
      <w:lvlJc w:val="left"/>
      <w:pPr>
        <w:ind w:left="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E6FC2E">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E5D70">
      <w:start w:val="1"/>
      <w:numFmt w:val="bullet"/>
      <w:lvlText w:val="▪"/>
      <w:lvlJc w:val="left"/>
      <w:pPr>
        <w:ind w:left="1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8143A">
      <w:start w:val="1"/>
      <w:numFmt w:val="bullet"/>
      <w:lvlText w:val="•"/>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26970">
      <w:start w:val="1"/>
      <w:numFmt w:val="bullet"/>
      <w:lvlText w:val="o"/>
      <w:lvlJc w:val="left"/>
      <w:pPr>
        <w:ind w:left="2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D6F590">
      <w:start w:val="1"/>
      <w:numFmt w:val="bullet"/>
      <w:lvlText w:val="▪"/>
      <w:lvlJc w:val="left"/>
      <w:pPr>
        <w:ind w:left="3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1837BA">
      <w:start w:val="1"/>
      <w:numFmt w:val="bullet"/>
      <w:lvlText w:val="•"/>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E9DF6">
      <w:start w:val="1"/>
      <w:numFmt w:val="bullet"/>
      <w:lvlText w:val="o"/>
      <w:lvlJc w:val="left"/>
      <w:pPr>
        <w:ind w:left="5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3A4410">
      <w:start w:val="1"/>
      <w:numFmt w:val="bullet"/>
      <w:lvlText w:val="▪"/>
      <w:lvlJc w:val="left"/>
      <w:pPr>
        <w:ind w:left="5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3C2F1E97"/>
    <w:multiLevelType w:val="hybridMultilevel"/>
    <w:tmpl w:val="65444FDA"/>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3CD329C5"/>
    <w:multiLevelType w:val="hybridMultilevel"/>
    <w:tmpl w:val="3208A384"/>
    <w:lvl w:ilvl="0" w:tplc="6AA81EF8">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56DD5A">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27430">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086D2">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C8E8">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C3FA6">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0F626">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A5430">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A956C">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44F229BF"/>
    <w:multiLevelType w:val="hybridMultilevel"/>
    <w:tmpl w:val="A844EB38"/>
    <w:lvl w:ilvl="0" w:tplc="080A000B">
      <w:start w:val="1"/>
      <w:numFmt w:val="bullet"/>
      <w:lvlText w:val=""/>
      <w:lvlJc w:val="left"/>
      <w:pPr>
        <w:ind w:left="99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806C018">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B26CEC">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CC88DE">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F69742">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1C86A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745E14">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A8A078">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626C44">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nsid w:val="4B512F73"/>
    <w:multiLevelType w:val="hybridMultilevel"/>
    <w:tmpl w:val="153AB682"/>
    <w:lvl w:ilvl="0" w:tplc="913C1244">
      <w:numFmt w:val="bullet"/>
      <w:lvlText w:val=""/>
      <w:lvlJc w:val="left"/>
      <w:pPr>
        <w:ind w:left="1068" w:hanging="360"/>
      </w:pPr>
      <w:rPr>
        <w:rFonts w:ascii="Symbol" w:eastAsiaTheme="minorHAnsi" w:hAnsi="Symbol"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4C285867"/>
    <w:multiLevelType w:val="hybridMultilevel"/>
    <w:tmpl w:val="4740D976"/>
    <w:lvl w:ilvl="0" w:tplc="080A0001">
      <w:start w:val="1"/>
      <w:numFmt w:val="bullet"/>
      <w:lvlText w:val=""/>
      <w:lvlJc w:val="left"/>
      <w:pPr>
        <w:ind w:left="8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4CF47218"/>
    <w:multiLevelType w:val="hybridMultilevel"/>
    <w:tmpl w:val="A48E783C"/>
    <w:lvl w:ilvl="0" w:tplc="080A000F">
      <w:start w:val="1"/>
      <w:numFmt w:val="decimal"/>
      <w:lvlText w:val="%1."/>
      <w:lvlJc w:val="left"/>
      <w:pPr>
        <w:ind w:left="716" w:hanging="360"/>
      </w:pPr>
    </w:lvl>
    <w:lvl w:ilvl="1" w:tplc="080A0019" w:tentative="1">
      <w:start w:val="1"/>
      <w:numFmt w:val="lowerLetter"/>
      <w:lvlText w:val="%2."/>
      <w:lvlJc w:val="left"/>
      <w:pPr>
        <w:ind w:left="1436" w:hanging="360"/>
      </w:pPr>
    </w:lvl>
    <w:lvl w:ilvl="2" w:tplc="080A001B" w:tentative="1">
      <w:start w:val="1"/>
      <w:numFmt w:val="lowerRoman"/>
      <w:lvlText w:val="%3."/>
      <w:lvlJc w:val="right"/>
      <w:pPr>
        <w:ind w:left="2156" w:hanging="180"/>
      </w:pPr>
    </w:lvl>
    <w:lvl w:ilvl="3" w:tplc="080A000F" w:tentative="1">
      <w:start w:val="1"/>
      <w:numFmt w:val="decimal"/>
      <w:lvlText w:val="%4."/>
      <w:lvlJc w:val="left"/>
      <w:pPr>
        <w:ind w:left="2876" w:hanging="360"/>
      </w:pPr>
    </w:lvl>
    <w:lvl w:ilvl="4" w:tplc="080A0019" w:tentative="1">
      <w:start w:val="1"/>
      <w:numFmt w:val="lowerLetter"/>
      <w:lvlText w:val="%5."/>
      <w:lvlJc w:val="left"/>
      <w:pPr>
        <w:ind w:left="3596" w:hanging="360"/>
      </w:pPr>
    </w:lvl>
    <w:lvl w:ilvl="5" w:tplc="080A001B" w:tentative="1">
      <w:start w:val="1"/>
      <w:numFmt w:val="lowerRoman"/>
      <w:lvlText w:val="%6."/>
      <w:lvlJc w:val="right"/>
      <w:pPr>
        <w:ind w:left="4316" w:hanging="180"/>
      </w:pPr>
    </w:lvl>
    <w:lvl w:ilvl="6" w:tplc="080A000F" w:tentative="1">
      <w:start w:val="1"/>
      <w:numFmt w:val="decimal"/>
      <w:lvlText w:val="%7."/>
      <w:lvlJc w:val="left"/>
      <w:pPr>
        <w:ind w:left="5036" w:hanging="360"/>
      </w:pPr>
    </w:lvl>
    <w:lvl w:ilvl="7" w:tplc="080A0019" w:tentative="1">
      <w:start w:val="1"/>
      <w:numFmt w:val="lowerLetter"/>
      <w:lvlText w:val="%8."/>
      <w:lvlJc w:val="left"/>
      <w:pPr>
        <w:ind w:left="5756" w:hanging="360"/>
      </w:pPr>
    </w:lvl>
    <w:lvl w:ilvl="8" w:tplc="080A001B" w:tentative="1">
      <w:start w:val="1"/>
      <w:numFmt w:val="lowerRoman"/>
      <w:lvlText w:val="%9."/>
      <w:lvlJc w:val="right"/>
      <w:pPr>
        <w:ind w:left="6476" w:hanging="180"/>
      </w:pPr>
    </w:lvl>
  </w:abstractNum>
  <w:abstractNum w:abstractNumId="27">
    <w:nsid w:val="51B67FFD"/>
    <w:multiLevelType w:val="hybridMultilevel"/>
    <w:tmpl w:val="A06AB208"/>
    <w:lvl w:ilvl="0" w:tplc="6F36E36A">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06BCE">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E27CE">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9ED4F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4E4CC">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760D36">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88F6A">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420AA">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EBBB8">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5C7751A"/>
    <w:multiLevelType w:val="hybridMultilevel"/>
    <w:tmpl w:val="077A146A"/>
    <w:lvl w:ilvl="0" w:tplc="A3CE9DB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C40C0">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237A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644F3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32639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A95F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90C3E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C873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C5B70">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5F4D643E"/>
    <w:multiLevelType w:val="hybridMultilevel"/>
    <w:tmpl w:val="EE0A8DE4"/>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30">
    <w:nsid w:val="61B6548A"/>
    <w:multiLevelType w:val="hybridMultilevel"/>
    <w:tmpl w:val="DC482F7A"/>
    <w:lvl w:ilvl="0" w:tplc="D4CAE01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C938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246DE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C5C32">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0668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78E4C8">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F25A2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A0C38">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4DEFA">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6D3974F7"/>
    <w:multiLevelType w:val="hybridMultilevel"/>
    <w:tmpl w:val="16C269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4053C8C"/>
    <w:multiLevelType w:val="hybridMultilevel"/>
    <w:tmpl w:val="EE9EBDF6"/>
    <w:lvl w:ilvl="0" w:tplc="08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33">
    <w:nsid w:val="74093F0B"/>
    <w:multiLevelType w:val="hybridMultilevel"/>
    <w:tmpl w:val="B1BCEE48"/>
    <w:lvl w:ilvl="0" w:tplc="FF8ADCA2">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0DDD8">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AA148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827E0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C0996">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AF474">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C8A4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238D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06D3C">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75D9668A"/>
    <w:multiLevelType w:val="hybridMultilevel"/>
    <w:tmpl w:val="0E262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D43D96"/>
    <w:multiLevelType w:val="hybridMultilevel"/>
    <w:tmpl w:val="B27CDE7E"/>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6">
    <w:nsid w:val="7A0E42E8"/>
    <w:multiLevelType w:val="hybridMultilevel"/>
    <w:tmpl w:val="2320EA7E"/>
    <w:lvl w:ilvl="0" w:tplc="A33E2F1C">
      <w:start w:val="1"/>
      <w:numFmt w:val="bullet"/>
      <w:lvlText w:val="-"/>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7A3E7685"/>
    <w:multiLevelType w:val="hybridMultilevel"/>
    <w:tmpl w:val="8EB0688C"/>
    <w:lvl w:ilvl="0" w:tplc="CAD28DB2">
      <w:start w:val="1"/>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8">
    <w:nsid w:val="7BCD3C14"/>
    <w:multiLevelType w:val="hybridMultilevel"/>
    <w:tmpl w:val="6598DA4E"/>
    <w:lvl w:ilvl="0" w:tplc="080A000B">
      <w:start w:val="1"/>
      <w:numFmt w:val="bullet"/>
      <w:lvlText w:val=""/>
      <w:lvlJc w:val="left"/>
      <w:pPr>
        <w:ind w:left="103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9B078C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C123A">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AAB0C">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4EECE">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62C98A">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BEB478">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C3FE8">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38DE58">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7C5B12D6"/>
    <w:multiLevelType w:val="hybridMultilevel"/>
    <w:tmpl w:val="B008AAAC"/>
    <w:lvl w:ilvl="0" w:tplc="080A000D">
      <w:start w:val="1"/>
      <w:numFmt w:val="bullet"/>
      <w:lvlText w:val=""/>
      <w:lvlJc w:val="left"/>
      <w:pPr>
        <w:ind w:left="1440" w:hanging="360"/>
      </w:pPr>
      <w:rPr>
        <w:rFonts w:ascii="Wingdings" w:hAnsi="Wingdings" w:hint="default"/>
      </w:rPr>
    </w:lvl>
    <w:lvl w:ilvl="1" w:tplc="2D8CB334">
      <w:numFmt w:val="bullet"/>
      <w:lvlText w:val="•"/>
      <w:lvlJc w:val="left"/>
      <w:pPr>
        <w:ind w:left="2175" w:hanging="375"/>
      </w:pPr>
      <w:rPr>
        <w:rFonts w:ascii="Montserrat" w:eastAsia="SimSun" w:hAnsi="Montserrat" w:cs="Times New Roman" w:hint="default"/>
        <w:w w:val="131"/>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7EBC33C6"/>
    <w:multiLevelType w:val="hybridMultilevel"/>
    <w:tmpl w:val="E0943CF2"/>
    <w:lvl w:ilvl="0" w:tplc="79B48E5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7"/>
  </w:num>
  <w:num w:numId="2">
    <w:abstractNumId w:val="17"/>
  </w:num>
  <w:num w:numId="3">
    <w:abstractNumId w:val="39"/>
  </w:num>
  <w:num w:numId="4">
    <w:abstractNumId w:val="14"/>
  </w:num>
  <w:num w:numId="5">
    <w:abstractNumId w:val="0"/>
  </w:num>
  <w:num w:numId="6">
    <w:abstractNumId w:val="35"/>
  </w:num>
  <w:num w:numId="7">
    <w:abstractNumId w:val="1"/>
  </w:num>
  <w:num w:numId="8">
    <w:abstractNumId w:val="24"/>
  </w:num>
  <w:num w:numId="9">
    <w:abstractNumId w:val="7"/>
  </w:num>
  <w:num w:numId="10">
    <w:abstractNumId w:val="6"/>
  </w:num>
  <w:num w:numId="11">
    <w:abstractNumId w:val="23"/>
  </w:num>
  <w:num w:numId="12">
    <w:abstractNumId w:val="19"/>
  </w:num>
  <w:num w:numId="13">
    <w:abstractNumId w:val="28"/>
  </w:num>
  <w:num w:numId="14">
    <w:abstractNumId w:val="20"/>
  </w:num>
  <w:num w:numId="15">
    <w:abstractNumId w:val="29"/>
  </w:num>
  <w:num w:numId="16">
    <w:abstractNumId w:val="38"/>
  </w:num>
  <w:num w:numId="17">
    <w:abstractNumId w:val="18"/>
  </w:num>
  <w:num w:numId="18">
    <w:abstractNumId w:val="22"/>
  </w:num>
  <w:num w:numId="19">
    <w:abstractNumId w:val="30"/>
  </w:num>
  <w:num w:numId="20">
    <w:abstractNumId w:val="27"/>
  </w:num>
  <w:num w:numId="21">
    <w:abstractNumId w:val="40"/>
  </w:num>
  <w:num w:numId="22">
    <w:abstractNumId w:val="12"/>
  </w:num>
  <w:num w:numId="23">
    <w:abstractNumId w:val="36"/>
  </w:num>
  <w:num w:numId="24">
    <w:abstractNumId w:val="33"/>
  </w:num>
  <w:num w:numId="25">
    <w:abstractNumId w:val="8"/>
  </w:num>
  <w:num w:numId="26">
    <w:abstractNumId w:val="13"/>
  </w:num>
  <w:num w:numId="27">
    <w:abstractNumId w:val="3"/>
  </w:num>
  <w:num w:numId="28">
    <w:abstractNumId w:val="25"/>
  </w:num>
  <w:num w:numId="29">
    <w:abstractNumId w:val="31"/>
  </w:num>
  <w:num w:numId="30">
    <w:abstractNumId w:val="9"/>
  </w:num>
  <w:num w:numId="31">
    <w:abstractNumId w:val="11"/>
  </w:num>
  <w:num w:numId="32">
    <w:abstractNumId w:val="34"/>
  </w:num>
  <w:num w:numId="33">
    <w:abstractNumId w:val="16"/>
  </w:num>
  <w:num w:numId="34">
    <w:abstractNumId w:val="10"/>
  </w:num>
  <w:num w:numId="35">
    <w:abstractNumId w:val="21"/>
  </w:num>
  <w:num w:numId="36">
    <w:abstractNumId w:val="2"/>
  </w:num>
  <w:num w:numId="37">
    <w:abstractNumId w:val="32"/>
  </w:num>
  <w:num w:numId="38">
    <w:abstractNumId w:val="4"/>
  </w:num>
  <w:num w:numId="39">
    <w:abstractNumId w:val="5"/>
  </w:num>
  <w:num w:numId="40">
    <w:abstractNumId w:val="26"/>
  </w:num>
  <w:num w:numId="4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2D"/>
    <w:rsid w:val="00001685"/>
    <w:rsid w:val="0000177B"/>
    <w:rsid w:val="000019E0"/>
    <w:rsid w:val="00001C82"/>
    <w:rsid w:val="00001DDC"/>
    <w:rsid w:val="000032E8"/>
    <w:rsid w:val="00003CCB"/>
    <w:rsid w:val="00004E91"/>
    <w:rsid w:val="000052A1"/>
    <w:rsid w:val="000057E8"/>
    <w:rsid w:val="0000589C"/>
    <w:rsid w:val="00005A9A"/>
    <w:rsid w:val="000060A9"/>
    <w:rsid w:val="00006231"/>
    <w:rsid w:val="00010353"/>
    <w:rsid w:val="00010EC8"/>
    <w:rsid w:val="00012D50"/>
    <w:rsid w:val="00014333"/>
    <w:rsid w:val="00014AEF"/>
    <w:rsid w:val="00017DE9"/>
    <w:rsid w:val="000206BA"/>
    <w:rsid w:val="00021CCB"/>
    <w:rsid w:val="00021FE0"/>
    <w:rsid w:val="0002212D"/>
    <w:rsid w:val="00022218"/>
    <w:rsid w:val="000233C7"/>
    <w:rsid w:val="00023523"/>
    <w:rsid w:val="0002381C"/>
    <w:rsid w:val="00024B80"/>
    <w:rsid w:val="000250D1"/>
    <w:rsid w:val="00025584"/>
    <w:rsid w:val="00027609"/>
    <w:rsid w:val="0003023A"/>
    <w:rsid w:val="00030901"/>
    <w:rsid w:val="00030F36"/>
    <w:rsid w:val="000318CE"/>
    <w:rsid w:val="00031B15"/>
    <w:rsid w:val="000323A0"/>
    <w:rsid w:val="00032968"/>
    <w:rsid w:val="00033A2B"/>
    <w:rsid w:val="00035897"/>
    <w:rsid w:val="00037066"/>
    <w:rsid w:val="00037BDF"/>
    <w:rsid w:val="00041DD1"/>
    <w:rsid w:val="00043592"/>
    <w:rsid w:val="000439D1"/>
    <w:rsid w:val="000468A5"/>
    <w:rsid w:val="00052564"/>
    <w:rsid w:val="00052997"/>
    <w:rsid w:val="00052B43"/>
    <w:rsid w:val="00053769"/>
    <w:rsid w:val="00054430"/>
    <w:rsid w:val="00055CD4"/>
    <w:rsid w:val="00055EC0"/>
    <w:rsid w:val="00056EDC"/>
    <w:rsid w:val="0006029B"/>
    <w:rsid w:val="0006372F"/>
    <w:rsid w:val="0006762C"/>
    <w:rsid w:val="00070027"/>
    <w:rsid w:val="00070692"/>
    <w:rsid w:val="00070EE7"/>
    <w:rsid w:val="00071C3A"/>
    <w:rsid w:val="00074805"/>
    <w:rsid w:val="00074A2C"/>
    <w:rsid w:val="00075D0B"/>
    <w:rsid w:val="00076F70"/>
    <w:rsid w:val="00077F7C"/>
    <w:rsid w:val="00080F49"/>
    <w:rsid w:val="00081BAE"/>
    <w:rsid w:val="00082632"/>
    <w:rsid w:val="000831AE"/>
    <w:rsid w:val="00083242"/>
    <w:rsid w:val="00083687"/>
    <w:rsid w:val="00084AE1"/>
    <w:rsid w:val="00085914"/>
    <w:rsid w:val="0008615D"/>
    <w:rsid w:val="00087BCD"/>
    <w:rsid w:val="000912D1"/>
    <w:rsid w:val="00091C43"/>
    <w:rsid w:val="00092559"/>
    <w:rsid w:val="000928AF"/>
    <w:rsid w:val="00094517"/>
    <w:rsid w:val="000952E1"/>
    <w:rsid w:val="00095597"/>
    <w:rsid w:val="00095A58"/>
    <w:rsid w:val="000978B0"/>
    <w:rsid w:val="000A0BD1"/>
    <w:rsid w:val="000A1306"/>
    <w:rsid w:val="000A2BA5"/>
    <w:rsid w:val="000A3428"/>
    <w:rsid w:val="000A3FDA"/>
    <w:rsid w:val="000A5242"/>
    <w:rsid w:val="000A6E3C"/>
    <w:rsid w:val="000A787F"/>
    <w:rsid w:val="000B1768"/>
    <w:rsid w:val="000B28E1"/>
    <w:rsid w:val="000B3428"/>
    <w:rsid w:val="000B3525"/>
    <w:rsid w:val="000B4003"/>
    <w:rsid w:val="000B46AA"/>
    <w:rsid w:val="000B5223"/>
    <w:rsid w:val="000B65F1"/>
    <w:rsid w:val="000C0960"/>
    <w:rsid w:val="000C25C5"/>
    <w:rsid w:val="000C2A34"/>
    <w:rsid w:val="000C2A69"/>
    <w:rsid w:val="000C2BEE"/>
    <w:rsid w:val="000C3348"/>
    <w:rsid w:val="000C3793"/>
    <w:rsid w:val="000C44C9"/>
    <w:rsid w:val="000C5335"/>
    <w:rsid w:val="000C6E30"/>
    <w:rsid w:val="000D00B9"/>
    <w:rsid w:val="000D0CF9"/>
    <w:rsid w:val="000D160E"/>
    <w:rsid w:val="000D19BF"/>
    <w:rsid w:val="000D39DA"/>
    <w:rsid w:val="000D5C2E"/>
    <w:rsid w:val="000D6214"/>
    <w:rsid w:val="000D729E"/>
    <w:rsid w:val="000D78DC"/>
    <w:rsid w:val="000E01F3"/>
    <w:rsid w:val="000E1890"/>
    <w:rsid w:val="000E2C19"/>
    <w:rsid w:val="000E2ED6"/>
    <w:rsid w:val="000E3084"/>
    <w:rsid w:val="000E434B"/>
    <w:rsid w:val="000E4E6E"/>
    <w:rsid w:val="000E52A6"/>
    <w:rsid w:val="000E5990"/>
    <w:rsid w:val="000E7539"/>
    <w:rsid w:val="000F60EA"/>
    <w:rsid w:val="000F617C"/>
    <w:rsid w:val="000F65FA"/>
    <w:rsid w:val="000F66E2"/>
    <w:rsid w:val="000F77D3"/>
    <w:rsid w:val="000F7E92"/>
    <w:rsid w:val="0010037F"/>
    <w:rsid w:val="00101CEF"/>
    <w:rsid w:val="00101DB4"/>
    <w:rsid w:val="00102D6D"/>
    <w:rsid w:val="00103991"/>
    <w:rsid w:val="00103B33"/>
    <w:rsid w:val="00105878"/>
    <w:rsid w:val="001059EB"/>
    <w:rsid w:val="001075B9"/>
    <w:rsid w:val="001076BE"/>
    <w:rsid w:val="00111007"/>
    <w:rsid w:val="0011112F"/>
    <w:rsid w:val="00111844"/>
    <w:rsid w:val="00112F0A"/>
    <w:rsid w:val="0011326D"/>
    <w:rsid w:val="00114E9B"/>
    <w:rsid w:val="00117549"/>
    <w:rsid w:val="00123F39"/>
    <w:rsid w:val="0012519F"/>
    <w:rsid w:val="001265E4"/>
    <w:rsid w:val="00127167"/>
    <w:rsid w:val="0013003E"/>
    <w:rsid w:val="0013241C"/>
    <w:rsid w:val="00133403"/>
    <w:rsid w:val="00133743"/>
    <w:rsid w:val="00133868"/>
    <w:rsid w:val="00134F63"/>
    <w:rsid w:val="001353CA"/>
    <w:rsid w:val="00135A1A"/>
    <w:rsid w:val="00135DA5"/>
    <w:rsid w:val="001405C5"/>
    <w:rsid w:val="00141208"/>
    <w:rsid w:val="00141B4F"/>
    <w:rsid w:val="00141EF9"/>
    <w:rsid w:val="0014249D"/>
    <w:rsid w:val="001431EC"/>
    <w:rsid w:val="00143FA5"/>
    <w:rsid w:val="0014483B"/>
    <w:rsid w:val="00145797"/>
    <w:rsid w:val="001461AC"/>
    <w:rsid w:val="00146D05"/>
    <w:rsid w:val="001509C7"/>
    <w:rsid w:val="00150F0F"/>
    <w:rsid w:val="001516FB"/>
    <w:rsid w:val="001520B9"/>
    <w:rsid w:val="00152932"/>
    <w:rsid w:val="00153BBA"/>
    <w:rsid w:val="00155316"/>
    <w:rsid w:val="00156635"/>
    <w:rsid w:val="00156636"/>
    <w:rsid w:val="00156C17"/>
    <w:rsid w:val="00156F1C"/>
    <w:rsid w:val="00157DD5"/>
    <w:rsid w:val="0016073A"/>
    <w:rsid w:val="0016314C"/>
    <w:rsid w:val="001656BF"/>
    <w:rsid w:val="001705EA"/>
    <w:rsid w:val="0017110E"/>
    <w:rsid w:val="00171FEA"/>
    <w:rsid w:val="0017222F"/>
    <w:rsid w:val="00172365"/>
    <w:rsid w:val="00173D8B"/>
    <w:rsid w:val="00174787"/>
    <w:rsid w:val="001767FD"/>
    <w:rsid w:val="001772F8"/>
    <w:rsid w:val="00177A74"/>
    <w:rsid w:val="00177A85"/>
    <w:rsid w:val="001801E0"/>
    <w:rsid w:val="00180C20"/>
    <w:rsid w:val="00181789"/>
    <w:rsid w:val="001818D5"/>
    <w:rsid w:val="00182B3B"/>
    <w:rsid w:val="00183BDE"/>
    <w:rsid w:val="00185B3F"/>
    <w:rsid w:val="001874A0"/>
    <w:rsid w:val="00187BEF"/>
    <w:rsid w:val="001935B2"/>
    <w:rsid w:val="00193634"/>
    <w:rsid w:val="00193C0E"/>
    <w:rsid w:val="001945A8"/>
    <w:rsid w:val="001945E2"/>
    <w:rsid w:val="0019479C"/>
    <w:rsid w:val="00196A95"/>
    <w:rsid w:val="0019796B"/>
    <w:rsid w:val="00197E09"/>
    <w:rsid w:val="001A22DD"/>
    <w:rsid w:val="001A2468"/>
    <w:rsid w:val="001A27E9"/>
    <w:rsid w:val="001A2B5C"/>
    <w:rsid w:val="001A366F"/>
    <w:rsid w:val="001A3DFF"/>
    <w:rsid w:val="001A4F5E"/>
    <w:rsid w:val="001A6192"/>
    <w:rsid w:val="001A65C0"/>
    <w:rsid w:val="001A723E"/>
    <w:rsid w:val="001A7453"/>
    <w:rsid w:val="001A77B4"/>
    <w:rsid w:val="001A7DBD"/>
    <w:rsid w:val="001B017C"/>
    <w:rsid w:val="001B2F1B"/>
    <w:rsid w:val="001B5C0C"/>
    <w:rsid w:val="001B6213"/>
    <w:rsid w:val="001B7098"/>
    <w:rsid w:val="001C1A05"/>
    <w:rsid w:val="001C397A"/>
    <w:rsid w:val="001C439D"/>
    <w:rsid w:val="001C5C00"/>
    <w:rsid w:val="001C5FC3"/>
    <w:rsid w:val="001C665C"/>
    <w:rsid w:val="001C71EB"/>
    <w:rsid w:val="001D053E"/>
    <w:rsid w:val="001D1A5C"/>
    <w:rsid w:val="001D31B4"/>
    <w:rsid w:val="001D4D9C"/>
    <w:rsid w:val="001D5F91"/>
    <w:rsid w:val="001D5FC0"/>
    <w:rsid w:val="001D62AC"/>
    <w:rsid w:val="001D6619"/>
    <w:rsid w:val="001D7DE1"/>
    <w:rsid w:val="001E0ABA"/>
    <w:rsid w:val="001E2610"/>
    <w:rsid w:val="001E3620"/>
    <w:rsid w:val="001E380C"/>
    <w:rsid w:val="001E500B"/>
    <w:rsid w:val="001E50AE"/>
    <w:rsid w:val="001E5E0F"/>
    <w:rsid w:val="001F0424"/>
    <w:rsid w:val="001F0C42"/>
    <w:rsid w:val="001F0FE1"/>
    <w:rsid w:val="001F2769"/>
    <w:rsid w:val="001F2BA5"/>
    <w:rsid w:val="001F355C"/>
    <w:rsid w:val="001F3933"/>
    <w:rsid w:val="001F439D"/>
    <w:rsid w:val="001F494B"/>
    <w:rsid w:val="001F4EA8"/>
    <w:rsid w:val="001F5000"/>
    <w:rsid w:val="001F502E"/>
    <w:rsid w:val="001F51E4"/>
    <w:rsid w:val="001F7664"/>
    <w:rsid w:val="00200161"/>
    <w:rsid w:val="0020315C"/>
    <w:rsid w:val="00207BCA"/>
    <w:rsid w:val="0021162E"/>
    <w:rsid w:val="00211942"/>
    <w:rsid w:val="00213CC6"/>
    <w:rsid w:val="00214AF3"/>
    <w:rsid w:val="00215D8E"/>
    <w:rsid w:val="00216A57"/>
    <w:rsid w:val="00216B52"/>
    <w:rsid w:val="00217A48"/>
    <w:rsid w:val="00221638"/>
    <w:rsid w:val="00221D27"/>
    <w:rsid w:val="0022274B"/>
    <w:rsid w:val="002244DE"/>
    <w:rsid w:val="002253C4"/>
    <w:rsid w:val="00227019"/>
    <w:rsid w:val="00230E29"/>
    <w:rsid w:val="00230F30"/>
    <w:rsid w:val="00231A43"/>
    <w:rsid w:val="0023319A"/>
    <w:rsid w:val="002331DD"/>
    <w:rsid w:val="00233AC2"/>
    <w:rsid w:val="00234D7F"/>
    <w:rsid w:val="00236B09"/>
    <w:rsid w:val="002376EE"/>
    <w:rsid w:val="00241928"/>
    <w:rsid w:val="00241CC7"/>
    <w:rsid w:val="002427A7"/>
    <w:rsid w:val="00243890"/>
    <w:rsid w:val="0024395D"/>
    <w:rsid w:val="00243986"/>
    <w:rsid w:val="00243A15"/>
    <w:rsid w:val="002443AF"/>
    <w:rsid w:val="002444B0"/>
    <w:rsid w:val="00245514"/>
    <w:rsid w:val="002466A1"/>
    <w:rsid w:val="00247DB1"/>
    <w:rsid w:val="00247EB2"/>
    <w:rsid w:val="00251B05"/>
    <w:rsid w:val="00251F9E"/>
    <w:rsid w:val="00253AC5"/>
    <w:rsid w:val="002548C6"/>
    <w:rsid w:val="00254A40"/>
    <w:rsid w:val="00255C1B"/>
    <w:rsid w:val="00260D30"/>
    <w:rsid w:val="0026104D"/>
    <w:rsid w:val="002636D8"/>
    <w:rsid w:val="00263BC7"/>
    <w:rsid w:val="00264021"/>
    <w:rsid w:val="00265041"/>
    <w:rsid w:val="00265697"/>
    <w:rsid w:val="00266260"/>
    <w:rsid w:val="002701E7"/>
    <w:rsid w:val="0027027D"/>
    <w:rsid w:val="00272BFD"/>
    <w:rsid w:val="00274A29"/>
    <w:rsid w:val="00280E9B"/>
    <w:rsid w:val="00282763"/>
    <w:rsid w:val="00282FF7"/>
    <w:rsid w:val="00284315"/>
    <w:rsid w:val="00284E83"/>
    <w:rsid w:val="00286370"/>
    <w:rsid w:val="002871B5"/>
    <w:rsid w:val="00290AB5"/>
    <w:rsid w:val="00290AF0"/>
    <w:rsid w:val="002914D9"/>
    <w:rsid w:val="00291E19"/>
    <w:rsid w:val="002922CD"/>
    <w:rsid w:val="00292F5B"/>
    <w:rsid w:val="0029300B"/>
    <w:rsid w:val="00294B5C"/>
    <w:rsid w:val="00297730"/>
    <w:rsid w:val="00297CBB"/>
    <w:rsid w:val="002A00F5"/>
    <w:rsid w:val="002A1E87"/>
    <w:rsid w:val="002A2808"/>
    <w:rsid w:val="002A30A6"/>
    <w:rsid w:val="002A3774"/>
    <w:rsid w:val="002A4076"/>
    <w:rsid w:val="002A4107"/>
    <w:rsid w:val="002A675E"/>
    <w:rsid w:val="002A7903"/>
    <w:rsid w:val="002B032D"/>
    <w:rsid w:val="002B050A"/>
    <w:rsid w:val="002B36E0"/>
    <w:rsid w:val="002B4166"/>
    <w:rsid w:val="002B55B6"/>
    <w:rsid w:val="002B673D"/>
    <w:rsid w:val="002B6E2D"/>
    <w:rsid w:val="002C3A40"/>
    <w:rsid w:val="002C4B4A"/>
    <w:rsid w:val="002C58D1"/>
    <w:rsid w:val="002C6933"/>
    <w:rsid w:val="002C6A9A"/>
    <w:rsid w:val="002D0AA7"/>
    <w:rsid w:val="002D0EBE"/>
    <w:rsid w:val="002D125A"/>
    <w:rsid w:val="002D1663"/>
    <w:rsid w:val="002D3494"/>
    <w:rsid w:val="002D3E6A"/>
    <w:rsid w:val="002D4D1E"/>
    <w:rsid w:val="002D5265"/>
    <w:rsid w:val="002D5B1B"/>
    <w:rsid w:val="002D609C"/>
    <w:rsid w:val="002D7591"/>
    <w:rsid w:val="002E3214"/>
    <w:rsid w:val="002E58CC"/>
    <w:rsid w:val="002E5FD7"/>
    <w:rsid w:val="002E7C01"/>
    <w:rsid w:val="002F1460"/>
    <w:rsid w:val="002F18F2"/>
    <w:rsid w:val="002F1AA9"/>
    <w:rsid w:val="002F32A2"/>
    <w:rsid w:val="002F4176"/>
    <w:rsid w:val="002F52B7"/>
    <w:rsid w:val="002F5363"/>
    <w:rsid w:val="002F64A7"/>
    <w:rsid w:val="002F6652"/>
    <w:rsid w:val="002F6D19"/>
    <w:rsid w:val="002F6E12"/>
    <w:rsid w:val="002F79FF"/>
    <w:rsid w:val="002F7AD2"/>
    <w:rsid w:val="003000BF"/>
    <w:rsid w:val="003018DF"/>
    <w:rsid w:val="00302CF3"/>
    <w:rsid w:val="00303107"/>
    <w:rsid w:val="00304F60"/>
    <w:rsid w:val="00305162"/>
    <w:rsid w:val="00305B14"/>
    <w:rsid w:val="00305DF7"/>
    <w:rsid w:val="00306552"/>
    <w:rsid w:val="003068A0"/>
    <w:rsid w:val="00307AF3"/>
    <w:rsid w:val="003102EC"/>
    <w:rsid w:val="00312DC2"/>
    <w:rsid w:val="00314487"/>
    <w:rsid w:val="0031456A"/>
    <w:rsid w:val="00320827"/>
    <w:rsid w:val="00321D06"/>
    <w:rsid w:val="003223ED"/>
    <w:rsid w:val="003234A0"/>
    <w:rsid w:val="003237B0"/>
    <w:rsid w:val="00324549"/>
    <w:rsid w:val="00324730"/>
    <w:rsid w:val="00324A4F"/>
    <w:rsid w:val="0032711A"/>
    <w:rsid w:val="00330D04"/>
    <w:rsid w:val="00333D1C"/>
    <w:rsid w:val="00334AEF"/>
    <w:rsid w:val="00335DB6"/>
    <w:rsid w:val="00336712"/>
    <w:rsid w:val="003372B3"/>
    <w:rsid w:val="0034030A"/>
    <w:rsid w:val="003408B6"/>
    <w:rsid w:val="00341858"/>
    <w:rsid w:val="00343AA5"/>
    <w:rsid w:val="003462F8"/>
    <w:rsid w:val="00346506"/>
    <w:rsid w:val="00346AA1"/>
    <w:rsid w:val="00346C73"/>
    <w:rsid w:val="00347885"/>
    <w:rsid w:val="00347972"/>
    <w:rsid w:val="003507B9"/>
    <w:rsid w:val="00350F5B"/>
    <w:rsid w:val="00351F61"/>
    <w:rsid w:val="003527F8"/>
    <w:rsid w:val="00352E8E"/>
    <w:rsid w:val="00353CB1"/>
    <w:rsid w:val="00353FF7"/>
    <w:rsid w:val="00354F01"/>
    <w:rsid w:val="00356EC9"/>
    <w:rsid w:val="00360309"/>
    <w:rsid w:val="00361A6A"/>
    <w:rsid w:val="00365730"/>
    <w:rsid w:val="0037179B"/>
    <w:rsid w:val="00373F35"/>
    <w:rsid w:val="00374339"/>
    <w:rsid w:val="00374AC9"/>
    <w:rsid w:val="00374CA1"/>
    <w:rsid w:val="00375C6D"/>
    <w:rsid w:val="00376828"/>
    <w:rsid w:val="00377729"/>
    <w:rsid w:val="0038012E"/>
    <w:rsid w:val="00380708"/>
    <w:rsid w:val="00382F9D"/>
    <w:rsid w:val="00384563"/>
    <w:rsid w:val="003866FA"/>
    <w:rsid w:val="00386C9D"/>
    <w:rsid w:val="003909F1"/>
    <w:rsid w:val="003936E2"/>
    <w:rsid w:val="00393E1A"/>
    <w:rsid w:val="003946E5"/>
    <w:rsid w:val="0039499C"/>
    <w:rsid w:val="00395AB6"/>
    <w:rsid w:val="00395E2B"/>
    <w:rsid w:val="003967FA"/>
    <w:rsid w:val="00397DC0"/>
    <w:rsid w:val="003A0D8B"/>
    <w:rsid w:val="003A2BB9"/>
    <w:rsid w:val="003A34AF"/>
    <w:rsid w:val="003A3564"/>
    <w:rsid w:val="003A3DCF"/>
    <w:rsid w:val="003A62E9"/>
    <w:rsid w:val="003A65D1"/>
    <w:rsid w:val="003B02F4"/>
    <w:rsid w:val="003B1596"/>
    <w:rsid w:val="003B176E"/>
    <w:rsid w:val="003B3484"/>
    <w:rsid w:val="003B3A55"/>
    <w:rsid w:val="003B40DC"/>
    <w:rsid w:val="003B4766"/>
    <w:rsid w:val="003B4E3C"/>
    <w:rsid w:val="003B52A5"/>
    <w:rsid w:val="003B63B1"/>
    <w:rsid w:val="003B6519"/>
    <w:rsid w:val="003B6545"/>
    <w:rsid w:val="003B6945"/>
    <w:rsid w:val="003B7F4D"/>
    <w:rsid w:val="003C0470"/>
    <w:rsid w:val="003C06A9"/>
    <w:rsid w:val="003C15C3"/>
    <w:rsid w:val="003C4335"/>
    <w:rsid w:val="003C4D3E"/>
    <w:rsid w:val="003C5768"/>
    <w:rsid w:val="003C7AD8"/>
    <w:rsid w:val="003C7EA4"/>
    <w:rsid w:val="003D0526"/>
    <w:rsid w:val="003D0934"/>
    <w:rsid w:val="003D1C28"/>
    <w:rsid w:val="003D1CD5"/>
    <w:rsid w:val="003D329E"/>
    <w:rsid w:val="003D406C"/>
    <w:rsid w:val="003D4B8C"/>
    <w:rsid w:val="003D5726"/>
    <w:rsid w:val="003D60BA"/>
    <w:rsid w:val="003D6B30"/>
    <w:rsid w:val="003D731C"/>
    <w:rsid w:val="003D7648"/>
    <w:rsid w:val="003E1D56"/>
    <w:rsid w:val="003E284F"/>
    <w:rsid w:val="003E3322"/>
    <w:rsid w:val="003E3EB0"/>
    <w:rsid w:val="003E3FF7"/>
    <w:rsid w:val="003E40C7"/>
    <w:rsid w:val="003E4EE4"/>
    <w:rsid w:val="003E6FD3"/>
    <w:rsid w:val="003E70E4"/>
    <w:rsid w:val="003E7454"/>
    <w:rsid w:val="003E7458"/>
    <w:rsid w:val="003F4F95"/>
    <w:rsid w:val="003F5E24"/>
    <w:rsid w:val="003F62DB"/>
    <w:rsid w:val="003F695F"/>
    <w:rsid w:val="003F7498"/>
    <w:rsid w:val="00400284"/>
    <w:rsid w:val="0040082C"/>
    <w:rsid w:val="00401117"/>
    <w:rsid w:val="00403932"/>
    <w:rsid w:val="00403DB4"/>
    <w:rsid w:val="0040467A"/>
    <w:rsid w:val="00406403"/>
    <w:rsid w:val="0040666B"/>
    <w:rsid w:val="00407467"/>
    <w:rsid w:val="0041025F"/>
    <w:rsid w:val="0041154A"/>
    <w:rsid w:val="00412E97"/>
    <w:rsid w:val="00412F3B"/>
    <w:rsid w:val="00413479"/>
    <w:rsid w:val="00413E52"/>
    <w:rsid w:val="00415723"/>
    <w:rsid w:val="0041590B"/>
    <w:rsid w:val="00415EA6"/>
    <w:rsid w:val="00416D2F"/>
    <w:rsid w:val="00417B69"/>
    <w:rsid w:val="00417EE9"/>
    <w:rsid w:val="0042010C"/>
    <w:rsid w:val="0042069A"/>
    <w:rsid w:val="0042163B"/>
    <w:rsid w:val="0042193F"/>
    <w:rsid w:val="004221A1"/>
    <w:rsid w:val="00424675"/>
    <w:rsid w:val="00424BFA"/>
    <w:rsid w:val="0042678E"/>
    <w:rsid w:val="0042750F"/>
    <w:rsid w:val="004276DA"/>
    <w:rsid w:val="004309C3"/>
    <w:rsid w:val="004315F6"/>
    <w:rsid w:val="004322B4"/>
    <w:rsid w:val="00433544"/>
    <w:rsid w:val="00436F2E"/>
    <w:rsid w:val="00442C93"/>
    <w:rsid w:val="0044407E"/>
    <w:rsid w:val="00444828"/>
    <w:rsid w:val="00445173"/>
    <w:rsid w:val="004453A0"/>
    <w:rsid w:val="00445623"/>
    <w:rsid w:val="004456A7"/>
    <w:rsid w:val="00445F93"/>
    <w:rsid w:val="00446030"/>
    <w:rsid w:val="00446374"/>
    <w:rsid w:val="0044699D"/>
    <w:rsid w:val="004500B3"/>
    <w:rsid w:val="004521AF"/>
    <w:rsid w:val="004539DB"/>
    <w:rsid w:val="0045474B"/>
    <w:rsid w:val="0045476E"/>
    <w:rsid w:val="004557FD"/>
    <w:rsid w:val="00457F4A"/>
    <w:rsid w:val="0046281D"/>
    <w:rsid w:val="0046522E"/>
    <w:rsid w:val="00465C76"/>
    <w:rsid w:val="004663A3"/>
    <w:rsid w:val="004701ED"/>
    <w:rsid w:val="00471445"/>
    <w:rsid w:val="00471550"/>
    <w:rsid w:val="004731B5"/>
    <w:rsid w:val="0047352D"/>
    <w:rsid w:val="00474076"/>
    <w:rsid w:val="0047706B"/>
    <w:rsid w:val="00481358"/>
    <w:rsid w:val="00481441"/>
    <w:rsid w:val="004840BA"/>
    <w:rsid w:val="004841E1"/>
    <w:rsid w:val="004843CA"/>
    <w:rsid w:val="0048555A"/>
    <w:rsid w:val="0048582A"/>
    <w:rsid w:val="00485E03"/>
    <w:rsid w:val="00487564"/>
    <w:rsid w:val="00491F48"/>
    <w:rsid w:val="004920BF"/>
    <w:rsid w:val="00492526"/>
    <w:rsid w:val="00492B50"/>
    <w:rsid w:val="00492F8D"/>
    <w:rsid w:val="004931A4"/>
    <w:rsid w:val="004946F0"/>
    <w:rsid w:val="00494D09"/>
    <w:rsid w:val="0049540E"/>
    <w:rsid w:val="00495514"/>
    <w:rsid w:val="0049581E"/>
    <w:rsid w:val="004A0E88"/>
    <w:rsid w:val="004A1EE0"/>
    <w:rsid w:val="004A2DBB"/>
    <w:rsid w:val="004A35EE"/>
    <w:rsid w:val="004A37C9"/>
    <w:rsid w:val="004A4740"/>
    <w:rsid w:val="004A48A0"/>
    <w:rsid w:val="004A4CC2"/>
    <w:rsid w:val="004A4F21"/>
    <w:rsid w:val="004A5597"/>
    <w:rsid w:val="004A59F9"/>
    <w:rsid w:val="004A5B4C"/>
    <w:rsid w:val="004A679C"/>
    <w:rsid w:val="004A77FC"/>
    <w:rsid w:val="004B1467"/>
    <w:rsid w:val="004B24CF"/>
    <w:rsid w:val="004B2CF2"/>
    <w:rsid w:val="004B30F0"/>
    <w:rsid w:val="004B5020"/>
    <w:rsid w:val="004B571D"/>
    <w:rsid w:val="004B6E36"/>
    <w:rsid w:val="004B7F50"/>
    <w:rsid w:val="004C0E3A"/>
    <w:rsid w:val="004C24E3"/>
    <w:rsid w:val="004C29F8"/>
    <w:rsid w:val="004C39A9"/>
    <w:rsid w:val="004C4005"/>
    <w:rsid w:val="004C40D1"/>
    <w:rsid w:val="004C4967"/>
    <w:rsid w:val="004C50A8"/>
    <w:rsid w:val="004D2EF6"/>
    <w:rsid w:val="004D4929"/>
    <w:rsid w:val="004D51DF"/>
    <w:rsid w:val="004D5949"/>
    <w:rsid w:val="004D798C"/>
    <w:rsid w:val="004E0DD4"/>
    <w:rsid w:val="004E108A"/>
    <w:rsid w:val="004E201D"/>
    <w:rsid w:val="004E2218"/>
    <w:rsid w:val="004E2F1B"/>
    <w:rsid w:val="004E3272"/>
    <w:rsid w:val="004E3485"/>
    <w:rsid w:val="004E3A59"/>
    <w:rsid w:val="004E3BDD"/>
    <w:rsid w:val="004E4FA2"/>
    <w:rsid w:val="004E5488"/>
    <w:rsid w:val="004E62B0"/>
    <w:rsid w:val="004E786D"/>
    <w:rsid w:val="004F3391"/>
    <w:rsid w:val="004F3632"/>
    <w:rsid w:val="004F3A39"/>
    <w:rsid w:val="004F4425"/>
    <w:rsid w:val="004F5DB1"/>
    <w:rsid w:val="004F6B9B"/>
    <w:rsid w:val="004F6EAF"/>
    <w:rsid w:val="004F7D15"/>
    <w:rsid w:val="005011FE"/>
    <w:rsid w:val="00501209"/>
    <w:rsid w:val="00501994"/>
    <w:rsid w:val="00502B87"/>
    <w:rsid w:val="00503C67"/>
    <w:rsid w:val="00511004"/>
    <w:rsid w:val="005128DE"/>
    <w:rsid w:val="0051321E"/>
    <w:rsid w:val="00513EC5"/>
    <w:rsid w:val="00513ED1"/>
    <w:rsid w:val="00514A93"/>
    <w:rsid w:val="00515161"/>
    <w:rsid w:val="00516A39"/>
    <w:rsid w:val="00516ED2"/>
    <w:rsid w:val="00520684"/>
    <w:rsid w:val="0052114B"/>
    <w:rsid w:val="005217DF"/>
    <w:rsid w:val="00523010"/>
    <w:rsid w:val="005230E6"/>
    <w:rsid w:val="00524434"/>
    <w:rsid w:val="00527E83"/>
    <w:rsid w:val="00527EF8"/>
    <w:rsid w:val="005306BB"/>
    <w:rsid w:val="005311E2"/>
    <w:rsid w:val="00531CB3"/>
    <w:rsid w:val="005320DE"/>
    <w:rsid w:val="00532402"/>
    <w:rsid w:val="00533AAE"/>
    <w:rsid w:val="00533C92"/>
    <w:rsid w:val="005367C9"/>
    <w:rsid w:val="0053728D"/>
    <w:rsid w:val="005372E5"/>
    <w:rsid w:val="005405FA"/>
    <w:rsid w:val="0054424B"/>
    <w:rsid w:val="005447C3"/>
    <w:rsid w:val="005448C3"/>
    <w:rsid w:val="005462D0"/>
    <w:rsid w:val="00547D41"/>
    <w:rsid w:val="0055064B"/>
    <w:rsid w:val="005514FF"/>
    <w:rsid w:val="0055336B"/>
    <w:rsid w:val="00553B39"/>
    <w:rsid w:val="00561543"/>
    <w:rsid w:val="00561E16"/>
    <w:rsid w:val="00566BE0"/>
    <w:rsid w:val="00567EB5"/>
    <w:rsid w:val="00571035"/>
    <w:rsid w:val="00571C30"/>
    <w:rsid w:val="0057255E"/>
    <w:rsid w:val="005733ED"/>
    <w:rsid w:val="00574353"/>
    <w:rsid w:val="00574408"/>
    <w:rsid w:val="005776BF"/>
    <w:rsid w:val="00580459"/>
    <w:rsid w:val="00581AD5"/>
    <w:rsid w:val="00581EF2"/>
    <w:rsid w:val="00582519"/>
    <w:rsid w:val="00582E30"/>
    <w:rsid w:val="0058338B"/>
    <w:rsid w:val="0058357E"/>
    <w:rsid w:val="00583837"/>
    <w:rsid w:val="00583AFA"/>
    <w:rsid w:val="00585015"/>
    <w:rsid w:val="00590BAE"/>
    <w:rsid w:val="00592601"/>
    <w:rsid w:val="00592C37"/>
    <w:rsid w:val="005934DC"/>
    <w:rsid w:val="00594014"/>
    <w:rsid w:val="00594C35"/>
    <w:rsid w:val="005A10A8"/>
    <w:rsid w:val="005A1EF2"/>
    <w:rsid w:val="005A20B4"/>
    <w:rsid w:val="005A21BB"/>
    <w:rsid w:val="005A3E7E"/>
    <w:rsid w:val="005A4A4F"/>
    <w:rsid w:val="005A6E97"/>
    <w:rsid w:val="005A7215"/>
    <w:rsid w:val="005A7644"/>
    <w:rsid w:val="005B12BA"/>
    <w:rsid w:val="005B33C6"/>
    <w:rsid w:val="005B37E0"/>
    <w:rsid w:val="005B4831"/>
    <w:rsid w:val="005B68F1"/>
    <w:rsid w:val="005B6FC1"/>
    <w:rsid w:val="005C0ED6"/>
    <w:rsid w:val="005C1AED"/>
    <w:rsid w:val="005C20B5"/>
    <w:rsid w:val="005C2B32"/>
    <w:rsid w:val="005C3218"/>
    <w:rsid w:val="005D293B"/>
    <w:rsid w:val="005D2A83"/>
    <w:rsid w:val="005D4ABB"/>
    <w:rsid w:val="005D60AE"/>
    <w:rsid w:val="005D73F2"/>
    <w:rsid w:val="005E0033"/>
    <w:rsid w:val="005E04AE"/>
    <w:rsid w:val="005E10ED"/>
    <w:rsid w:val="005E18A2"/>
    <w:rsid w:val="005E5A7B"/>
    <w:rsid w:val="005E6852"/>
    <w:rsid w:val="005F0326"/>
    <w:rsid w:val="005F09E4"/>
    <w:rsid w:val="005F119B"/>
    <w:rsid w:val="005F18EC"/>
    <w:rsid w:val="005F273F"/>
    <w:rsid w:val="005F5D67"/>
    <w:rsid w:val="005F6682"/>
    <w:rsid w:val="005F78D7"/>
    <w:rsid w:val="006025CE"/>
    <w:rsid w:val="00602C0C"/>
    <w:rsid w:val="006040D9"/>
    <w:rsid w:val="0060546A"/>
    <w:rsid w:val="0060639E"/>
    <w:rsid w:val="006066C3"/>
    <w:rsid w:val="006078FB"/>
    <w:rsid w:val="006104A1"/>
    <w:rsid w:val="006109F3"/>
    <w:rsid w:val="00610ABE"/>
    <w:rsid w:val="00611FFA"/>
    <w:rsid w:val="006134BD"/>
    <w:rsid w:val="00613EA3"/>
    <w:rsid w:val="00615BAA"/>
    <w:rsid w:val="00615FA9"/>
    <w:rsid w:val="00624FB9"/>
    <w:rsid w:val="00627392"/>
    <w:rsid w:val="00630ED2"/>
    <w:rsid w:val="006312A9"/>
    <w:rsid w:val="006329BB"/>
    <w:rsid w:val="00632A0A"/>
    <w:rsid w:val="00633919"/>
    <w:rsid w:val="00633E4F"/>
    <w:rsid w:val="00636715"/>
    <w:rsid w:val="00636A54"/>
    <w:rsid w:val="00636F25"/>
    <w:rsid w:val="006376C5"/>
    <w:rsid w:val="006426DD"/>
    <w:rsid w:val="0064551E"/>
    <w:rsid w:val="006476A8"/>
    <w:rsid w:val="00647C09"/>
    <w:rsid w:val="00647ED6"/>
    <w:rsid w:val="00650413"/>
    <w:rsid w:val="0065198E"/>
    <w:rsid w:val="006525A9"/>
    <w:rsid w:val="006529E6"/>
    <w:rsid w:val="00653412"/>
    <w:rsid w:val="00655796"/>
    <w:rsid w:val="006576E5"/>
    <w:rsid w:val="00660053"/>
    <w:rsid w:val="00660418"/>
    <w:rsid w:val="006612DD"/>
    <w:rsid w:val="006616BF"/>
    <w:rsid w:val="0066247C"/>
    <w:rsid w:val="00662AD2"/>
    <w:rsid w:val="006631F7"/>
    <w:rsid w:val="006643A4"/>
    <w:rsid w:val="0066468F"/>
    <w:rsid w:val="00664E82"/>
    <w:rsid w:val="006667A6"/>
    <w:rsid w:val="00667060"/>
    <w:rsid w:val="0067109E"/>
    <w:rsid w:val="00671288"/>
    <w:rsid w:val="00672A20"/>
    <w:rsid w:val="00672DB6"/>
    <w:rsid w:val="006747F4"/>
    <w:rsid w:val="006749A0"/>
    <w:rsid w:val="00674EDB"/>
    <w:rsid w:val="00675678"/>
    <w:rsid w:val="006768CB"/>
    <w:rsid w:val="00676CE8"/>
    <w:rsid w:val="006805A2"/>
    <w:rsid w:val="0068074F"/>
    <w:rsid w:val="00680F04"/>
    <w:rsid w:val="00681C89"/>
    <w:rsid w:val="00684369"/>
    <w:rsid w:val="00684E19"/>
    <w:rsid w:val="006867F6"/>
    <w:rsid w:val="00687AC9"/>
    <w:rsid w:val="00690DDD"/>
    <w:rsid w:val="00691C29"/>
    <w:rsid w:val="0069245C"/>
    <w:rsid w:val="00693003"/>
    <w:rsid w:val="0069358E"/>
    <w:rsid w:val="0069403F"/>
    <w:rsid w:val="006945D3"/>
    <w:rsid w:val="00694E0F"/>
    <w:rsid w:val="00695277"/>
    <w:rsid w:val="006960B0"/>
    <w:rsid w:val="006A0ECD"/>
    <w:rsid w:val="006A0F9A"/>
    <w:rsid w:val="006A2BB2"/>
    <w:rsid w:val="006A2C9C"/>
    <w:rsid w:val="006A39BC"/>
    <w:rsid w:val="006A4BC8"/>
    <w:rsid w:val="006A6AEC"/>
    <w:rsid w:val="006A7E61"/>
    <w:rsid w:val="006B06BF"/>
    <w:rsid w:val="006B0726"/>
    <w:rsid w:val="006B2364"/>
    <w:rsid w:val="006B4454"/>
    <w:rsid w:val="006B5844"/>
    <w:rsid w:val="006B5E2D"/>
    <w:rsid w:val="006B6924"/>
    <w:rsid w:val="006B69E1"/>
    <w:rsid w:val="006B6DF2"/>
    <w:rsid w:val="006C149A"/>
    <w:rsid w:val="006C2BAD"/>
    <w:rsid w:val="006C39A9"/>
    <w:rsid w:val="006C3F06"/>
    <w:rsid w:val="006C58AE"/>
    <w:rsid w:val="006C6004"/>
    <w:rsid w:val="006C7561"/>
    <w:rsid w:val="006C76D4"/>
    <w:rsid w:val="006C7D1E"/>
    <w:rsid w:val="006D1924"/>
    <w:rsid w:val="006D1CD3"/>
    <w:rsid w:val="006D260C"/>
    <w:rsid w:val="006D476B"/>
    <w:rsid w:val="006D50C9"/>
    <w:rsid w:val="006D59CE"/>
    <w:rsid w:val="006D5E53"/>
    <w:rsid w:val="006D60AA"/>
    <w:rsid w:val="006D6844"/>
    <w:rsid w:val="006D6F69"/>
    <w:rsid w:val="006D7B97"/>
    <w:rsid w:val="006E0D42"/>
    <w:rsid w:val="006E21CD"/>
    <w:rsid w:val="006E2435"/>
    <w:rsid w:val="006E2674"/>
    <w:rsid w:val="006E3442"/>
    <w:rsid w:val="006E429A"/>
    <w:rsid w:val="006E4354"/>
    <w:rsid w:val="006E45B8"/>
    <w:rsid w:val="006E4B2B"/>
    <w:rsid w:val="006E4E91"/>
    <w:rsid w:val="006E5AC0"/>
    <w:rsid w:val="006E5D09"/>
    <w:rsid w:val="006E6374"/>
    <w:rsid w:val="006E71DA"/>
    <w:rsid w:val="006E78E9"/>
    <w:rsid w:val="006E7BFD"/>
    <w:rsid w:val="006E7EF5"/>
    <w:rsid w:val="006F1F00"/>
    <w:rsid w:val="006F317D"/>
    <w:rsid w:val="006F46D6"/>
    <w:rsid w:val="006F611C"/>
    <w:rsid w:val="006F6681"/>
    <w:rsid w:val="006F6F27"/>
    <w:rsid w:val="0070038C"/>
    <w:rsid w:val="00700D61"/>
    <w:rsid w:val="007026B8"/>
    <w:rsid w:val="00702DC6"/>
    <w:rsid w:val="00704AAC"/>
    <w:rsid w:val="007100AC"/>
    <w:rsid w:val="007104C8"/>
    <w:rsid w:val="00712109"/>
    <w:rsid w:val="00712962"/>
    <w:rsid w:val="00712BAA"/>
    <w:rsid w:val="00713415"/>
    <w:rsid w:val="007135F5"/>
    <w:rsid w:val="00713B11"/>
    <w:rsid w:val="00713B96"/>
    <w:rsid w:val="00713F54"/>
    <w:rsid w:val="00715058"/>
    <w:rsid w:val="00720A8D"/>
    <w:rsid w:val="007217EE"/>
    <w:rsid w:val="00721CB1"/>
    <w:rsid w:val="00722636"/>
    <w:rsid w:val="00724340"/>
    <w:rsid w:val="00724BAF"/>
    <w:rsid w:val="00724C74"/>
    <w:rsid w:val="0072697F"/>
    <w:rsid w:val="00731BAB"/>
    <w:rsid w:val="00732143"/>
    <w:rsid w:val="00733F06"/>
    <w:rsid w:val="007347A8"/>
    <w:rsid w:val="00735F2F"/>
    <w:rsid w:val="00740F2D"/>
    <w:rsid w:val="007417CD"/>
    <w:rsid w:val="007419D2"/>
    <w:rsid w:val="00741C8E"/>
    <w:rsid w:val="00742349"/>
    <w:rsid w:val="007442AF"/>
    <w:rsid w:val="00746A53"/>
    <w:rsid w:val="00746E20"/>
    <w:rsid w:val="007474EA"/>
    <w:rsid w:val="0074780F"/>
    <w:rsid w:val="007509CF"/>
    <w:rsid w:val="00750F05"/>
    <w:rsid w:val="0075181C"/>
    <w:rsid w:val="007543D3"/>
    <w:rsid w:val="0075727B"/>
    <w:rsid w:val="00757F1D"/>
    <w:rsid w:val="00762B50"/>
    <w:rsid w:val="00764242"/>
    <w:rsid w:val="00765A98"/>
    <w:rsid w:val="007660C0"/>
    <w:rsid w:val="007671B5"/>
    <w:rsid w:val="00767EB8"/>
    <w:rsid w:val="0077039D"/>
    <w:rsid w:val="00770B7E"/>
    <w:rsid w:val="007720CB"/>
    <w:rsid w:val="0077353F"/>
    <w:rsid w:val="00773C0D"/>
    <w:rsid w:val="007748DD"/>
    <w:rsid w:val="00774CC2"/>
    <w:rsid w:val="00775E92"/>
    <w:rsid w:val="00776270"/>
    <w:rsid w:val="0078257F"/>
    <w:rsid w:val="007827B1"/>
    <w:rsid w:val="00782E32"/>
    <w:rsid w:val="00784139"/>
    <w:rsid w:val="00784693"/>
    <w:rsid w:val="0078515D"/>
    <w:rsid w:val="0078773E"/>
    <w:rsid w:val="00787E76"/>
    <w:rsid w:val="00787F33"/>
    <w:rsid w:val="00792D66"/>
    <w:rsid w:val="00792E59"/>
    <w:rsid w:val="007933EB"/>
    <w:rsid w:val="00793B06"/>
    <w:rsid w:val="0079553C"/>
    <w:rsid w:val="007969C4"/>
    <w:rsid w:val="00796FA7"/>
    <w:rsid w:val="007A1060"/>
    <w:rsid w:val="007A19EB"/>
    <w:rsid w:val="007A203B"/>
    <w:rsid w:val="007A260F"/>
    <w:rsid w:val="007A32DF"/>
    <w:rsid w:val="007A3BFF"/>
    <w:rsid w:val="007A5352"/>
    <w:rsid w:val="007B0094"/>
    <w:rsid w:val="007B0106"/>
    <w:rsid w:val="007B0B9F"/>
    <w:rsid w:val="007B1977"/>
    <w:rsid w:val="007B2318"/>
    <w:rsid w:val="007B4708"/>
    <w:rsid w:val="007B516D"/>
    <w:rsid w:val="007B5344"/>
    <w:rsid w:val="007B5E75"/>
    <w:rsid w:val="007B6011"/>
    <w:rsid w:val="007B73EC"/>
    <w:rsid w:val="007B779B"/>
    <w:rsid w:val="007C05F6"/>
    <w:rsid w:val="007C078A"/>
    <w:rsid w:val="007C1624"/>
    <w:rsid w:val="007C3158"/>
    <w:rsid w:val="007C3738"/>
    <w:rsid w:val="007C37C2"/>
    <w:rsid w:val="007C4F53"/>
    <w:rsid w:val="007C4F65"/>
    <w:rsid w:val="007C5232"/>
    <w:rsid w:val="007C59C8"/>
    <w:rsid w:val="007C6946"/>
    <w:rsid w:val="007C7241"/>
    <w:rsid w:val="007C731B"/>
    <w:rsid w:val="007C7600"/>
    <w:rsid w:val="007D072A"/>
    <w:rsid w:val="007D2865"/>
    <w:rsid w:val="007D2874"/>
    <w:rsid w:val="007D3AF1"/>
    <w:rsid w:val="007D3C6E"/>
    <w:rsid w:val="007D4DEA"/>
    <w:rsid w:val="007D5048"/>
    <w:rsid w:val="007D70B8"/>
    <w:rsid w:val="007E2BC6"/>
    <w:rsid w:val="007E2DEA"/>
    <w:rsid w:val="007E7E29"/>
    <w:rsid w:val="007F0558"/>
    <w:rsid w:val="007F28C1"/>
    <w:rsid w:val="007F294C"/>
    <w:rsid w:val="007F2E06"/>
    <w:rsid w:val="007F31F7"/>
    <w:rsid w:val="007F34D7"/>
    <w:rsid w:val="007F45FA"/>
    <w:rsid w:val="007F4819"/>
    <w:rsid w:val="007F559D"/>
    <w:rsid w:val="007F6CE7"/>
    <w:rsid w:val="00800165"/>
    <w:rsid w:val="00800B4B"/>
    <w:rsid w:val="008021A6"/>
    <w:rsid w:val="00803C66"/>
    <w:rsid w:val="0080510F"/>
    <w:rsid w:val="00805815"/>
    <w:rsid w:val="0080613E"/>
    <w:rsid w:val="0080614E"/>
    <w:rsid w:val="00806807"/>
    <w:rsid w:val="0080694A"/>
    <w:rsid w:val="00807A19"/>
    <w:rsid w:val="00810C88"/>
    <w:rsid w:val="0081196E"/>
    <w:rsid w:val="00811A5C"/>
    <w:rsid w:val="008126F8"/>
    <w:rsid w:val="00813BD7"/>
    <w:rsid w:val="00813CC4"/>
    <w:rsid w:val="00813F14"/>
    <w:rsid w:val="008140C0"/>
    <w:rsid w:val="008140E6"/>
    <w:rsid w:val="00816624"/>
    <w:rsid w:val="008179B3"/>
    <w:rsid w:val="00817F99"/>
    <w:rsid w:val="00820FB7"/>
    <w:rsid w:val="00821DE3"/>
    <w:rsid w:val="008227E5"/>
    <w:rsid w:val="00823515"/>
    <w:rsid w:val="0082385F"/>
    <w:rsid w:val="00824D57"/>
    <w:rsid w:val="00825A8F"/>
    <w:rsid w:val="008264BA"/>
    <w:rsid w:val="008279F7"/>
    <w:rsid w:val="008303D2"/>
    <w:rsid w:val="00830500"/>
    <w:rsid w:val="00830C56"/>
    <w:rsid w:val="00831DE9"/>
    <w:rsid w:val="00831DFF"/>
    <w:rsid w:val="00835B2E"/>
    <w:rsid w:val="0083654E"/>
    <w:rsid w:val="00840985"/>
    <w:rsid w:val="00842466"/>
    <w:rsid w:val="00842879"/>
    <w:rsid w:val="00843C09"/>
    <w:rsid w:val="00844880"/>
    <w:rsid w:val="00846379"/>
    <w:rsid w:val="00847201"/>
    <w:rsid w:val="00851921"/>
    <w:rsid w:val="0085267C"/>
    <w:rsid w:val="00852FE5"/>
    <w:rsid w:val="008543CC"/>
    <w:rsid w:val="0085498B"/>
    <w:rsid w:val="0085527B"/>
    <w:rsid w:val="00860A4B"/>
    <w:rsid w:val="008637DF"/>
    <w:rsid w:val="0086445C"/>
    <w:rsid w:val="008649EF"/>
    <w:rsid w:val="00865128"/>
    <w:rsid w:val="008652B8"/>
    <w:rsid w:val="00865D88"/>
    <w:rsid w:val="00867CAF"/>
    <w:rsid w:val="00870D66"/>
    <w:rsid w:val="00871210"/>
    <w:rsid w:val="00871957"/>
    <w:rsid w:val="0087304D"/>
    <w:rsid w:val="00873294"/>
    <w:rsid w:val="008738E3"/>
    <w:rsid w:val="00877742"/>
    <w:rsid w:val="00877AEF"/>
    <w:rsid w:val="00880409"/>
    <w:rsid w:val="00881038"/>
    <w:rsid w:val="00881AFC"/>
    <w:rsid w:val="00882A86"/>
    <w:rsid w:val="00884A90"/>
    <w:rsid w:val="00885045"/>
    <w:rsid w:val="00885347"/>
    <w:rsid w:val="00886093"/>
    <w:rsid w:val="00886118"/>
    <w:rsid w:val="00886388"/>
    <w:rsid w:val="00890114"/>
    <w:rsid w:val="00893922"/>
    <w:rsid w:val="0089457D"/>
    <w:rsid w:val="00896159"/>
    <w:rsid w:val="0089658B"/>
    <w:rsid w:val="00896C79"/>
    <w:rsid w:val="00897BEC"/>
    <w:rsid w:val="008A1094"/>
    <w:rsid w:val="008A1E1C"/>
    <w:rsid w:val="008A1F00"/>
    <w:rsid w:val="008A294F"/>
    <w:rsid w:val="008A304A"/>
    <w:rsid w:val="008A4010"/>
    <w:rsid w:val="008A539B"/>
    <w:rsid w:val="008A559E"/>
    <w:rsid w:val="008A5932"/>
    <w:rsid w:val="008A65F8"/>
    <w:rsid w:val="008A6B85"/>
    <w:rsid w:val="008A7461"/>
    <w:rsid w:val="008A789F"/>
    <w:rsid w:val="008A7D1E"/>
    <w:rsid w:val="008B0D73"/>
    <w:rsid w:val="008B0E7B"/>
    <w:rsid w:val="008B1503"/>
    <w:rsid w:val="008B302E"/>
    <w:rsid w:val="008B3038"/>
    <w:rsid w:val="008B31AE"/>
    <w:rsid w:val="008B5C45"/>
    <w:rsid w:val="008B5FA4"/>
    <w:rsid w:val="008B7347"/>
    <w:rsid w:val="008C0D7A"/>
    <w:rsid w:val="008C1652"/>
    <w:rsid w:val="008C239B"/>
    <w:rsid w:val="008C509E"/>
    <w:rsid w:val="008C6842"/>
    <w:rsid w:val="008D040A"/>
    <w:rsid w:val="008D0DF3"/>
    <w:rsid w:val="008D1395"/>
    <w:rsid w:val="008D1D4F"/>
    <w:rsid w:val="008D2D93"/>
    <w:rsid w:val="008D2E12"/>
    <w:rsid w:val="008D34E2"/>
    <w:rsid w:val="008D4290"/>
    <w:rsid w:val="008D479E"/>
    <w:rsid w:val="008E1D38"/>
    <w:rsid w:val="008E1FC0"/>
    <w:rsid w:val="008E23AF"/>
    <w:rsid w:val="008E3AF3"/>
    <w:rsid w:val="008E5D55"/>
    <w:rsid w:val="008E5FA1"/>
    <w:rsid w:val="008E6292"/>
    <w:rsid w:val="008E75FF"/>
    <w:rsid w:val="008E77C1"/>
    <w:rsid w:val="008F44F4"/>
    <w:rsid w:val="008F48DE"/>
    <w:rsid w:val="008F53B3"/>
    <w:rsid w:val="008F5F03"/>
    <w:rsid w:val="008F7A01"/>
    <w:rsid w:val="00900E41"/>
    <w:rsid w:val="009012BF"/>
    <w:rsid w:val="00901F58"/>
    <w:rsid w:val="00902DB2"/>
    <w:rsid w:val="00902E14"/>
    <w:rsid w:val="00903A57"/>
    <w:rsid w:val="00903DF2"/>
    <w:rsid w:val="00904553"/>
    <w:rsid w:val="009066A2"/>
    <w:rsid w:val="00906EA6"/>
    <w:rsid w:val="0090705B"/>
    <w:rsid w:val="009111E4"/>
    <w:rsid w:val="00912531"/>
    <w:rsid w:val="0091308D"/>
    <w:rsid w:val="00913272"/>
    <w:rsid w:val="00913AEE"/>
    <w:rsid w:val="00914730"/>
    <w:rsid w:val="0091576F"/>
    <w:rsid w:val="00915A86"/>
    <w:rsid w:val="00915CF3"/>
    <w:rsid w:val="00916412"/>
    <w:rsid w:val="00922C6A"/>
    <w:rsid w:val="00922DC4"/>
    <w:rsid w:val="009252CF"/>
    <w:rsid w:val="00925B23"/>
    <w:rsid w:val="00925EA2"/>
    <w:rsid w:val="009271F7"/>
    <w:rsid w:val="009301BA"/>
    <w:rsid w:val="0093151C"/>
    <w:rsid w:val="00931EA1"/>
    <w:rsid w:val="00932274"/>
    <w:rsid w:val="00933D1C"/>
    <w:rsid w:val="00934DA1"/>
    <w:rsid w:val="00935DED"/>
    <w:rsid w:val="00935F5F"/>
    <w:rsid w:val="009363A8"/>
    <w:rsid w:val="00936864"/>
    <w:rsid w:val="009369B3"/>
    <w:rsid w:val="00936C52"/>
    <w:rsid w:val="00937AB1"/>
    <w:rsid w:val="00940389"/>
    <w:rsid w:val="00941511"/>
    <w:rsid w:val="00941619"/>
    <w:rsid w:val="00941ADC"/>
    <w:rsid w:val="00941B68"/>
    <w:rsid w:val="00942BA9"/>
    <w:rsid w:val="00943FF2"/>
    <w:rsid w:val="00945278"/>
    <w:rsid w:val="0094532D"/>
    <w:rsid w:val="0094597C"/>
    <w:rsid w:val="00945B15"/>
    <w:rsid w:val="00945BBD"/>
    <w:rsid w:val="0095579A"/>
    <w:rsid w:val="00955CFE"/>
    <w:rsid w:val="009566D8"/>
    <w:rsid w:val="00956C12"/>
    <w:rsid w:val="00956FBF"/>
    <w:rsid w:val="009575AF"/>
    <w:rsid w:val="0096105C"/>
    <w:rsid w:val="0096180D"/>
    <w:rsid w:val="0096199C"/>
    <w:rsid w:val="00962A34"/>
    <w:rsid w:val="00963196"/>
    <w:rsid w:val="00963C3D"/>
    <w:rsid w:val="00965BD1"/>
    <w:rsid w:val="00965FE3"/>
    <w:rsid w:val="009670A8"/>
    <w:rsid w:val="009742F2"/>
    <w:rsid w:val="0097471F"/>
    <w:rsid w:val="00974E95"/>
    <w:rsid w:val="00976DA6"/>
    <w:rsid w:val="00977BDD"/>
    <w:rsid w:val="009802C8"/>
    <w:rsid w:val="009821D8"/>
    <w:rsid w:val="009822E4"/>
    <w:rsid w:val="00982A29"/>
    <w:rsid w:val="0098680F"/>
    <w:rsid w:val="00986E9F"/>
    <w:rsid w:val="00992266"/>
    <w:rsid w:val="00992D8E"/>
    <w:rsid w:val="009930CD"/>
    <w:rsid w:val="0099339A"/>
    <w:rsid w:val="00993CC8"/>
    <w:rsid w:val="00994755"/>
    <w:rsid w:val="0099482E"/>
    <w:rsid w:val="00994FD9"/>
    <w:rsid w:val="00995271"/>
    <w:rsid w:val="00995DBD"/>
    <w:rsid w:val="00996152"/>
    <w:rsid w:val="00997B4E"/>
    <w:rsid w:val="009A330D"/>
    <w:rsid w:val="009A336D"/>
    <w:rsid w:val="009A420E"/>
    <w:rsid w:val="009A4EC8"/>
    <w:rsid w:val="009A6EEA"/>
    <w:rsid w:val="009A710C"/>
    <w:rsid w:val="009A7832"/>
    <w:rsid w:val="009B0063"/>
    <w:rsid w:val="009B4CE7"/>
    <w:rsid w:val="009B68E5"/>
    <w:rsid w:val="009C0730"/>
    <w:rsid w:val="009C28F5"/>
    <w:rsid w:val="009C4145"/>
    <w:rsid w:val="009C423B"/>
    <w:rsid w:val="009C59EC"/>
    <w:rsid w:val="009D00B0"/>
    <w:rsid w:val="009D081F"/>
    <w:rsid w:val="009D0DC2"/>
    <w:rsid w:val="009D0DFA"/>
    <w:rsid w:val="009D0EEC"/>
    <w:rsid w:val="009D0F53"/>
    <w:rsid w:val="009D296C"/>
    <w:rsid w:val="009D2B00"/>
    <w:rsid w:val="009D2E4F"/>
    <w:rsid w:val="009D5307"/>
    <w:rsid w:val="009D6554"/>
    <w:rsid w:val="009D6D75"/>
    <w:rsid w:val="009E1C0F"/>
    <w:rsid w:val="009E2D19"/>
    <w:rsid w:val="009E3A5F"/>
    <w:rsid w:val="009E40A0"/>
    <w:rsid w:val="009E4F9E"/>
    <w:rsid w:val="009F1AB8"/>
    <w:rsid w:val="009F29D9"/>
    <w:rsid w:val="009F2DC5"/>
    <w:rsid w:val="009F34E5"/>
    <w:rsid w:val="009F5A31"/>
    <w:rsid w:val="009F5FDB"/>
    <w:rsid w:val="009F6D49"/>
    <w:rsid w:val="009F789E"/>
    <w:rsid w:val="00A0062F"/>
    <w:rsid w:val="00A05392"/>
    <w:rsid w:val="00A061D3"/>
    <w:rsid w:val="00A06258"/>
    <w:rsid w:val="00A0721B"/>
    <w:rsid w:val="00A0765E"/>
    <w:rsid w:val="00A102AC"/>
    <w:rsid w:val="00A10938"/>
    <w:rsid w:val="00A14D67"/>
    <w:rsid w:val="00A15CDE"/>
    <w:rsid w:val="00A167C4"/>
    <w:rsid w:val="00A2034E"/>
    <w:rsid w:val="00A2341B"/>
    <w:rsid w:val="00A2371D"/>
    <w:rsid w:val="00A238C9"/>
    <w:rsid w:val="00A23EAB"/>
    <w:rsid w:val="00A24218"/>
    <w:rsid w:val="00A2471B"/>
    <w:rsid w:val="00A257C1"/>
    <w:rsid w:val="00A25DFE"/>
    <w:rsid w:val="00A268DC"/>
    <w:rsid w:val="00A2730D"/>
    <w:rsid w:val="00A27931"/>
    <w:rsid w:val="00A30641"/>
    <w:rsid w:val="00A30B93"/>
    <w:rsid w:val="00A334B5"/>
    <w:rsid w:val="00A337C3"/>
    <w:rsid w:val="00A35812"/>
    <w:rsid w:val="00A35C48"/>
    <w:rsid w:val="00A35CB1"/>
    <w:rsid w:val="00A428E4"/>
    <w:rsid w:val="00A439EB"/>
    <w:rsid w:val="00A4413E"/>
    <w:rsid w:val="00A448BC"/>
    <w:rsid w:val="00A453C2"/>
    <w:rsid w:val="00A467EC"/>
    <w:rsid w:val="00A47922"/>
    <w:rsid w:val="00A47B93"/>
    <w:rsid w:val="00A5026A"/>
    <w:rsid w:val="00A51E18"/>
    <w:rsid w:val="00A5261F"/>
    <w:rsid w:val="00A53E36"/>
    <w:rsid w:val="00A54774"/>
    <w:rsid w:val="00A55520"/>
    <w:rsid w:val="00A56116"/>
    <w:rsid w:val="00A56884"/>
    <w:rsid w:val="00A56F2B"/>
    <w:rsid w:val="00A57D41"/>
    <w:rsid w:val="00A61207"/>
    <w:rsid w:val="00A6331E"/>
    <w:rsid w:val="00A66839"/>
    <w:rsid w:val="00A66AE6"/>
    <w:rsid w:val="00A67508"/>
    <w:rsid w:val="00A70987"/>
    <w:rsid w:val="00A712DF"/>
    <w:rsid w:val="00A71337"/>
    <w:rsid w:val="00A71AC6"/>
    <w:rsid w:val="00A72920"/>
    <w:rsid w:val="00A761BB"/>
    <w:rsid w:val="00A76535"/>
    <w:rsid w:val="00A77EC9"/>
    <w:rsid w:val="00A77FDA"/>
    <w:rsid w:val="00A819D6"/>
    <w:rsid w:val="00A81F15"/>
    <w:rsid w:val="00A82395"/>
    <w:rsid w:val="00A824F5"/>
    <w:rsid w:val="00A828BE"/>
    <w:rsid w:val="00A82F4E"/>
    <w:rsid w:val="00A84AFA"/>
    <w:rsid w:val="00A84F55"/>
    <w:rsid w:val="00A86063"/>
    <w:rsid w:val="00A912AF"/>
    <w:rsid w:val="00A91886"/>
    <w:rsid w:val="00A91DEC"/>
    <w:rsid w:val="00A9286F"/>
    <w:rsid w:val="00A95334"/>
    <w:rsid w:val="00A958B5"/>
    <w:rsid w:val="00AA05C5"/>
    <w:rsid w:val="00AA1AD0"/>
    <w:rsid w:val="00AA3446"/>
    <w:rsid w:val="00AA36EB"/>
    <w:rsid w:val="00AA418D"/>
    <w:rsid w:val="00AA4CC8"/>
    <w:rsid w:val="00AA4FF2"/>
    <w:rsid w:val="00AA521B"/>
    <w:rsid w:val="00AA65AD"/>
    <w:rsid w:val="00AA7A0F"/>
    <w:rsid w:val="00AB11D8"/>
    <w:rsid w:val="00AB1A25"/>
    <w:rsid w:val="00AB2173"/>
    <w:rsid w:val="00AB2E11"/>
    <w:rsid w:val="00AB4A69"/>
    <w:rsid w:val="00AB4F34"/>
    <w:rsid w:val="00AB5472"/>
    <w:rsid w:val="00AB5F7F"/>
    <w:rsid w:val="00AC22E7"/>
    <w:rsid w:val="00AC56E7"/>
    <w:rsid w:val="00AC5EA8"/>
    <w:rsid w:val="00AC5F2D"/>
    <w:rsid w:val="00AC68E2"/>
    <w:rsid w:val="00AC769F"/>
    <w:rsid w:val="00AC794D"/>
    <w:rsid w:val="00AC7C28"/>
    <w:rsid w:val="00AC7ECA"/>
    <w:rsid w:val="00AD0513"/>
    <w:rsid w:val="00AD145A"/>
    <w:rsid w:val="00AD3492"/>
    <w:rsid w:val="00AD396A"/>
    <w:rsid w:val="00AD4527"/>
    <w:rsid w:val="00AD6AC6"/>
    <w:rsid w:val="00AD7777"/>
    <w:rsid w:val="00AE12E5"/>
    <w:rsid w:val="00AE206C"/>
    <w:rsid w:val="00AE2AF1"/>
    <w:rsid w:val="00AE2C81"/>
    <w:rsid w:val="00AE6139"/>
    <w:rsid w:val="00AE69DF"/>
    <w:rsid w:val="00AE73A9"/>
    <w:rsid w:val="00AF01DD"/>
    <w:rsid w:val="00AF1FC1"/>
    <w:rsid w:val="00AF2D34"/>
    <w:rsid w:val="00AF439B"/>
    <w:rsid w:val="00AF4C67"/>
    <w:rsid w:val="00AF5CA6"/>
    <w:rsid w:val="00AF6C23"/>
    <w:rsid w:val="00AF6CAA"/>
    <w:rsid w:val="00B000B3"/>
    <w:rsid w:val="00B00698"/>
    <w:rsid w:val="00B0204F"/>
    <w:rsid w:val="00B02762"/>
    <w:rsid w:val="00B04065"/>
    <w:rsid w:val="00B04FA3"/>
    <w:rsid w:val="00B0512C"/>
    <w:rsid w:val="00B05CE7"/>
    <w:rsid w:val="00B06196"/>
    <w:rsid w:val="00B06A7A"/>
    <w:rsid w:val="00B079FA"/>
    <w:rsid w:val="00B11333"/>
    <w:rsid w:val="00B11417"/>
    <w:rsid w:val="00B12D8C"/>
    <w:rsid w:val="00B15013"/>
    <w:rsid w:val="00B15C39"/>
    <w:rsid w:val="00B15DFB"/>
    <w:rsid w:val="00B15E73"/>
    <w:rsid w:val="00B16389"/>
    <w:rsid w:val="00B16AF9"/>
    <w:rsid w:val="00B16E28"/>
    <w:rsid w:val="00B17766"/>
    <w:rsid w:val="00B201BC"/>
    <w:rsid w:val="00B21627"/>
    <w:rsid w:val="00B22A05"/>
    <w:rsid w:val="00B2380B"/>
    <w:rsid w:val="00B23887"/>
    <w:rsid w:val="00B24A5D"/>
    <w:rsid w:val="00B25081"/>
    <w:rsid w:val="00B251D3"/>
    <w:rsid w:val="00B25EAA"/>
    <w:rsid w:val="00B271DA"/>
    <w:rsid w:val="00B27CEA"/>
    <w:rsid w:val="00B307D6"/>
    <w:rsid w:val="00B30B86"/>
    <w:rsid w:val="00B32690"/>
    <w:rsid w:val="00B329F8"/>
    <w:rsid w:val="00B32BCE"/>
    <w:rsid w:val="00B34544"/>
    <w:rsid w:val="00B34699"/>
    <w:rsid w:val="00B35334"/>
    <w:rsid w:val="00B35844"/>
    <w:rsid w:val="00B37458"/>
    <w:rsid w:val="00B37B9A"/>
    <w:rsid w:val="00B37E71"/>
    <w:rsid w:val="00B4048D"/>
    <w:rsid w:val="00B40CC9"/>
    <w:rsid w:val="00B42255"/>
    <w:rsid w:val="00B43717"/>
    <w:rsid w:val="00B437C2"/>
    <w:rsid w:val="00B437DE"/>
    <w:rsid w:val="00B44146"/>
    <w:rsid w:val="00B45149"/>
    <w:rsid w:val="00B47FE4"/>
    <w:rsid w:val="00B51B52"/>
    <w:rsid w:val="00B51E65"/>
    <w:rsid w:val="00B52F17"/>
    <w:rsid w:val="00B53C0D"/>
    <w:rsid w:val="00B53F29"/>
    <w:rsid w:val="00B56374"/>
    <w:rsid w:val="00B56B54"/>
    <w:rsid w:val="00B570CF"/>
    <w:rsid w:val="00B57E49"/>
    <w:rsid w:val="00B610B1"/>
    <w:rsid w:val="00B6121E"/>
    <w:rsid w:val="00B6184C"/>
    <w:rsid w:val="00B61978"/>
    <w:rsid w:val="00B6261B"/>
    <w:rsid w:val="00B62641"/>
    <w:rsid w:val="00B6273C"/>
    <w:rsid w:val="00B638F4"/>
    <w:rsid w:val="00B645B3"/>
    <w:rsid w:val="00B64DB7"/>
    <w:rsid w:val="00B64EBC"/>
    <w:rsid w:val="00B65154"/>
    <w:rsid w:val="00B668D8"/>
    <w:rsid w:val="00B73264"/>
    <w:rsid w:val="00B73755"/>
    <w:rsid w:val="00B746A7"/>
    <w:rsid w:val="00B750C4"/>
    <w:rsid w:val="00B767B5"/>
    <w:rsid w:val="00B77547"/>
    <w:rsid w:val="00B775DC"/>
    <w:rsid w:val="00B8043D"/>
    <w:rsid w:val="00B80955"/>
    <w:rsid w:val="00B80F6F"/>
    <w:rsid w:val="00B8218D"/>
    <w:rsid w:val="00B827F4"/>
    <w:rsid w:val="00B82B91"/>
    <w:rsid w:val="00B839C4"/>
    <w:rsid w:val="00B873FB"/>
    <w:rsid w:val="00B91643"/>
    <w:rsid w:val="00B93698"/>
    <w:rsid w:val="00B93767"/>
    <w:rsid w:val="00B93839"/>
    <w:rsid w:val="00B93D36"/>
    <w:rsid w:val="00B94C65"/>
    <w:rsid w:val="00B953E4"/>
    <w:rsid w:val="00B95B46"/>
    <w:rsid w:val="00B96B84"/>
    <w:rsid w:val="00B97860"/>
    <w:rsid w:val="00B97865"/>
    <w:rsid w:val="00BA0751"/>
    <w:rsid w:val="00BA20B0"/>
    <w:rsid w:val="00BA3F5D"/>
    <w:rsid w:val="00BA4891"/>
    <w:rsid w:val="00BA6509"/>
    <w:rsid w:val="00BA6984"/>
    <w:rsid w:val="00BB3388"/>
    <w:rsid w:val="00BB4D89"/>
    <w:rsid w:val="00BB5EF6"/>
    <w:rsid w:val="00BB7604"/>
    <w:rsid w:val="00BB7A74"/>
    <w:rsid w:val="00BC0757"/>
    <w:rsid w:val="00BC16E8"/>
    <w:rsid w:val="00BC20A1"/>
    <w:rsid w:val="00BC2402"/>
    <w:rsid w:val="00BC316D"/>
    <w:rsid w:val="00BC323E"/>
    <w:rsid w:val="00BC39F3"/>
    <w:rsid w:val="00BC3DEE"/>
    <w:rsid w:val="00BC40D3"/>
    <w:rsid w:val="00BC5D92"/>
    <w:rsid w:val="00BC60E2"/>
    <w:rsid w:val="00BC60F4"/>
    <w:rsid w:val="00BC6ADE"/>
    <w:rsid w:val="00BC6DAA"/>
    <w:rsid w:val="00BC7A82"/>
    <w:rsid w:val="00BC7B42"/>
    <w:rsid w:val="00BD3B2D"/>
    <w:rsid w:val="00BD3E0A"/>
    <w:rsid w:val="00BD48C4"/>
    <w:rsid w:val="00BD5868"/>
    <w:rsid w:val="00BD6FB0"/>
    <w:rsid w:val="00BD70DE"/>
    <w:rsid w:val="00BD727F"/>
    <w:rsid w:val="00BD7BB4"/>
    <w:rsid w:val="00BE0B8A"/>
    <w:rsid w:val="00BE0E5D"/>
    <w:rsid w:val="00BE2067"/>
    <w:rsid w:val="00BE3BB1"/>
    <w:rsid w:val="00BE6AF3"/>
    <w:rsid w:val="00BE72CB"/>
    <w:rsid w:val="00BE7CD0"/>
    <w:rsid w:val="00BF06B0"/>
    <w:rsid w:val="00BF0BA1"/>
    <w:rsid w:val="00BF4342"/>
    <w:rsid w:val="00BF5296"/>
    <w:rsid w:val="00BF604C"/>
    <w:rsid w:val="00BF72E2"/>
    <w:rsid w:val="00BF7D89"/>
    <w:rsid w:val="00C00050"/>
    <w:rsid w:val="00C004A3"/>
    <w:rsid w:val="00C02077"/>
    <w:rsid w:val="00C02670"/>
    <w:rsid w:val="00C03680"/>
    <w:rsid w:val="00C03876"/>
    <w:rsid w:val="00C04B92"/>
    <w:rsid w:val="00C04C5B"/>
    <w:rsid w:val="00C079FC"/>
    <w:rsid w:val="00C102C2"/>
    <w:rsid w:val="00C10465"/>
    <w:rsid w:val="00C122FF"/>
    <w:rsid w:val="00C13396"/>
    <w:rsid w:val="00C1434C"/>
    <w:rsid w:val="00C14EA7"/>
    <w:rsid w:val="00C15574"/>
    <w:rsid w:val="00C16ED5"/>
    <w:rsid w:val="00C21F0D"/>
    <w:rsid w:val="00C244E5"/>
    <w:rsid w:val="00C268CF"/>
    <w:rsid w:val="00C27096"/>
    <w:rsid w:val="00C27AA6"/>
    <w:rsid w:val="00C33CF6"/>
    <w:rsid w:val="00C3450E"/>
    <w:rsid w:val="00C34BF2"/>
    <w:rsid w:val="00C35660"/>
    <w:rsid w:val="00C371C2"/>
    <w:rsid w:val="00C4004D"/>
    <w:rsid w:val="00C40107"/>
    <w:rsid w:val="00C408CF"/>
    <w:rsid w:val="00C40972"/>
    <w:rsid w:val="00C414BC"/>
    <w:rsid w:val="00C42FFA"/>
    <w:rsid w:val="00C43288"/>
    <w:rsid w:val="00C43C68"/>
    <w:rsid w:val="00C44F29"/>
    <w:rsid w:val="00C4595B"/>
    <w:rsid w:val="00C460E6"/>
    <w:rsid w:val="00C46AF2"/>
    <w:rsid w:val="00C47483"/>
    <w:rsid w:val="00C475B1"/>
    <w:rsid w:val="00C523A6"/>
    <w:rsid w:val="00C52624"/>
    <w:rsid w:val="00C529FB"/>
    <w:rsid w:val="00C5559D"/>
    <w:rsid w:val="00C55A91"/>
    <w:rsid w:val="00C5627B"/>
    <w:rsid w:val="00C56B6A"/>
    <w:rsid w:val="00C576E5"/>
    <w:rsid w:val="00C6006A"/>
    <w:rsid w:val="00C60FEA"/>
    <w:rsid w:val="00C61D3A"/>
    <w:rsid w:val="00C61E09"/>
    <w:rsid w:val="00C6215A"/>
    <w:rsid w:val="00C6277D"/>
    <w:rsid w:val="00C6288C"/>
    <w:rsid w:val="00C63BAB"/>
    <w:rsid w:val="00C64088"/>
    <w:rsid w:val="00C64416"/>
    <w:rsid w:val="00C65982"/>
    <w:rsid w:val="00C7059F"/>
    <w:rsid w:val="00C707E2"/>
    <w:rsid w:val="00C708EE"/>
    <w:rsid w:val="00C71483"/>
    <w:rsid w:val="00C71565"/>
    <w:rsid w:val="00C71CA5"/>
    <w:rsid w:val="00C7364A"/>
    <w:rsid w:val="00C76275"/>
    <w:rsid w:val="00C80130"/>
    <w:rsid w:val="00C84DC3"/>
    <w:rsid w:val="00C8780E"/>
    <w:rsid w:val="00C905AB"/>
    <w:rsid w:val="00C917B9"/>
    <w:rsid w:val="00C9344A"/>
    <w:rsid w:val="00C94ACF"/>
    <w:rsid w:val="00C95B29"/>
    <w:rsid w:val="00C96608"/>
    <w:rsid w:val="00C97489"/>
    <w:rsid w:val="00CA1DE0"/>
    <w:rsid w:val="00CA2367"/>
    <w:rsid w:val="00CA32BB"/>
    <w:rsid w:val="00CA4521"/>
    <w:rsid w:val="00CA4FF3"/>
    <w:rsid w:val="00CB0382"/>
    <w:rsid w:val="00CB1826"/>
    <w:rsid w:val="00CB2E08"/>
    <w:rsid w:val="00CB5251"/>
    <w:rsid w:val="00CB591B"/>
    <w:rsid w:val="00CB65AF"/>
    <w:rsid w:val="00CB7B42"/>
    <w:rsid w:val="00CC0884"/>
    <w:rsid w:val="00CC19E1"/>
    <w:rsid w:val="00CC314D"/>
    <w:rsid w:val="00CC3AA0"/>
    <w:rsid w:val="00CC4A0D"/>
    <w:rsid w:val="00CC5147"/>
    <w:rsid w:val="00CC5C23"/>
    <w:rsid w:val="00CC66D6"/>
    <w:rsid w:val="00CC7516"/>
    <w:rsid w:val="00CC7804"/>
    <w:rsid w:val="00CC7F17"/>
    <w:rsid w:val="00CD2320"/>
    <w:rsid w:val="00CD28D0"/>
    <w:rsid w:val="00CD3673"/>
    <w:rsid w:val="00CD4822"/>
    <w:rsid w:val="00CD482B"/>
    <w:rsid w:val="00CD62EB"/>
    <w:rsid w:val="00CD7034"/>
    <w:rsid w:val="00CD754F"/>
    <w:rsid w:val="00CD758F"/>
    <w:rsid w:val="00CD7CC9"/>
    <w:rsid w:val="00CD7F24"/>
    <w:rsid w:val="00CE03B3"/>
    <w:rsid w:val="00CE17BB"/>
    <w:rsid w:val="00CE2A4E"/>
    <w:rsid w:val="00CE3D88"/>
    <w:rsid w:val="00CE3F59"/>
    <w:rsid w:val="00CE4208"/>
    <w:rsid w:val="00CE420D"/>
    <w:rsid w:val="00CE4269"/>
    <w:rsid w:val="00CE441B"/>
    <w:rsid w:val="00CE4BC8"/>
    <w:rsid w:val="00CE5408"/>
    <w:rsid w:val="00CE5997"/>
    <w:rsid w:val="00CE6922"/>
    <w:rsid w:val="00CF103E"/>
    <w:rsid w:val="00CF1C75"/>
    <w:rsid w:val="00CF20C3"/>
    <w:rsid w:val="00CF35AF"/>
    <w:rsid w:val="00CF3EA5"/>
    <w:rsid w:val="00CF499D"/>
    <w:rsid w:val="00CF556F"/>
    <w:rsid w:val="00CF7AE5"/>
    <w:rsid w:val="00D00F0A"/>
    <w:rsid w:val="00D039E1"/>
    <w:rsid w:val="00D04D33"/>
    <w:rsid w:val="00D052E5"/>
    <w:rsid w:val="00D052F6"/>
    <w:rsid w:val="00D06EB3"/>
    <w:rsid w:val="00D076B3"/>
    <w:rsid w:val="00D123C2"/>
    <w:rsid w:val="00D13A17"/>
    <w:rsid w:val="00D14834"/>
    <w:rsid w:val="00D15CAA"/>
    <w:rsid w:val="00D15FF1"/>
    <w:rsid w:val="00D218AC"/>
    <w:rsid w:val="00D21C58"/>
    <w:rsid w:val="00D222D6"/>
    <w:rsid w:val="00D22A05"/>
    <w:rsid w:val="00D22DB5"/>
    <w:rsid w:val="00D22FE4"/>
    <w:rsid w:val="00D23350"/>
    <w:rsid w:val="00D234DC"/>
    <w:rsid w:val="00D23CA2"/>
    <w:rsid w:val="00D2505C"/>
    <w:rsid w:val="00D251C4"/>
    <w:rsid w:val="00D25281"/>
    <w:rsid w:val="00D25CA5"/>
    <w:rsid w:val="00D27485"/>
    <w:rsid w:val="00D27C7A"/>
    <w:rsid w:val="00D30284"/>
    <w:rsid w:val="00D318B1"/>
    <w:rsid w:val="00D31B24"/>
    <w:rsid w:val="00D31D9F"/>
    <w:rsid w:val="00D3583C"/>
    <w:rsid w:val="00D35E25"/>
    <w:rsid w:val="00D35F66"/>
    <w:rsid w:val="00D369F7"/>
    <w:rsid w:val="00D36D3F"/>
    <w:rsid w:val="00D41D13"/>
    <w:rsid w:val="00D422E2"/>
    <w:rsid w:val="00D436B7"/>
    <w:rsid w:val="00D43746"/>
    <w:rsid w:val="00D43B62"/>
    <w:rsid w:val="00D45AB2"/>
    <w:rsid w:val="00D45D7D"/>
    <w:rsid w:val="00D46109"/>
    <w:rsid w:val="00D46F78"/>
    <w:rsid w:val="00D47834"/>
    <w:rsid w:val="00D50842"/>
    <w:rsid w:val="00D50AC6"/>
    <w:rsid w:val="00D53B6C"/>
    <w:rsid w:val="00D54734"/>
    <w:rsid w:val="00D553A4"/>
    <w:rsid w:val="00D5669D"/>
    <w:rsid w:val="00D56EF1"/>
    <w:rsid w:val="00D612CB"/>
    <w:rsid w:val="00D618EC"/>
    <w:rsid w:val="00D61C64"/>
    <w:rsid w:val="00D62936"/>
    <w:rsid w:val="00D63030"/>
    <w:rsid w:val="00D665F9"/>
    <w:rsid w:val="00D66A9F"/>
    <w:rsid w:val="00D67497"/>
    <w:rsid w:val="00D67999"/>
    <w:rsid w:val="00D72756"/>
    <w:rsid w:val="00D73019"/>
    <w:rsid w:val="00D73580"/>
    <w:rsid w:val="00D739D4"/>
    <w:rsid w:val="00D742FC"/>
    <w:rsid w:val="00D76D6A"/>
    <w:rsid w:val="00D77129"/>
    <w:rsid w:val="00D77A2F"/>
    <w:rsid w:val="00D80754"/>
    <w:rsid w:val="00D81905"/>
    <w:rsid w:val="00D8314C"/>
    <w:rsid w:val="00D83CD3"/>
    <w:rsid w:val="00D84875"/>
    <w:rsid w:val="00D871A6"/>
    <w:rsid w:val="00D90B0F"/>
    <w:rsid w:val="00D91161"/>
    <w:rsid w:val="00D9277F"/>
    <w:rsid w:val="00D93B7D"/>
    <w:rsid w:val="00D9472B"/>
    <w:rsid w:val="00D970AF"/>
    <w:rsid w:val="00D9738F"/>
    <w:rsid w:val="00DA11B0"/>
    <w:rsid w:val="00DA428B"/>
    <w:rsid w:val="00DA4FC2"/>
    <w:rsid w:val="00DA617E"/>
    <w:rsid w:val="00DA6BBF"/>
    <w:rsid w:val="00DA6BE0"/>
    <w:rsid w:val="00DA6FA3"/>
    <w:rsid w:val="00DB0E92"/>
    <w:rsid w:val="00DB25D8"/>
    <w:rsid w:val="00DB3657"/>
    <w:rsid w:val="00DB50B6"/>
    <w:rsid w:val="00DB55A6"/>
    <w:rsid w:val="00DB5638"/>
    <w:rsid w:val="00DB72E9"/>
    <w:rsid w:val="00DB7A4A"/>
    <w:rsid w:val="00DC104B"/>
    <w:rsid w:val="00DC1393"/>
    <w:rsid w:val="00DC14EE"/>
    <w:rsid w:val="00DC2CB6"/>
    <w:rsid w:val="00DC3FD9"/>
    <w:rsid w:val="00DC6715"/>
    <w:rsid w:val="00DC68A5"/>
    <w:rsid w:val="00DC6A26"/>
    <w:rsid w:val="00DC6A37"/>
    <w:rsid w:val="00DD0A1D"/>
    <w:rsid w:val="00DD1940"/>
    <w:rsid w:val="00DD1D7A"/>
    <w:rsid w:val="00DD3800"/>
    <w:rsid w:val="00DD41F0"/>
    <w:rsid w:val="00DD53C7"/>
    <w:rsid w:val="00DD5EB7"/>
    <w:rsid w:val="00DD6805"/>
    <w:rsid w:val="00DD6D1B"/>
    <w:rsid w:val="00DD7266"/>
    <w:rsid w:val="00DE060E"/>
    <w:rsid w:val="00DE0B34"/>
    <w:rsid w:val="00DE0CD9"/>
    <w:rsid w:val="00DE1D97"/>
    <w:rsid w:val="00DE30C7"/>
    <w:rsid w:val="00DE3391"/>
    <w:rsid w:val="00DE4EE6"/>
    <w:rsid w:val="00DE6815"/>
    <w:rsid w:val="00DE6BCC"/>
    <w:rsid w:val="00DE7018"/>
    <w:rsid w:val="00DE703F"/>
    <w:rsid w:val="00DE7733"/>
    <w:rsid w:val="00DF2162"/>
    <w:rsid w:val="00DF34CA"/>
    <w:rsid w:val="00E002C1"/>
    <w:rsid w:val="00E023B2"/>
    <w:rsid w:val="00E02937"/>
    <w:rsid w:val="00E037C8"/>
    <w:rsid w:val="00E038E9"/>
    <w:rsid w:val="00E04936"/>
    <w:rsid w:val="00E06938"/>
    <w:rsid w:val="00E07BF5"/>
    <w:rsid w:val="00E11AD5"/>
    <w:rsid w:val="00E1339E"/>
    <w:rsid w:val="00E13967"/>
    <w:rsid w:val="00E1439C"/>
    <w:rsid w:val="00E14BBA"/>
    <w:rsid w:val="00E153A6"/>
    <w:rsid w:val="00E1587A"/>
    <w:rsid w:val="00E16154"/>
    <w:rsid w:val="00E170F4"/>
    <w:rsid w:val="00E172D6"/>
    <w:rsid w:val="00E17308"/>
    <w:rsid w:val="00E21130"/>
    <w:rsid w:val="00E21CCF"/>
    <w:rsid w:val="00E2219C"/>
    <w:rsid w:val="00E2289E"/>
    <w:rsid w:val="00E22A70"/>
    <w:rsid w:val="00E22C21"/>
    <w:rsid w:val="00E240EE"/>
    <w:rsid w:val="00E24262"/>
    <w:rsid w:val="00E24359"/>
    <w:rsid w:val="00E2511E"/>
    <w:rsid w:val="00E3094A"/>
    <w:rsid w:val="00E3172D"/>
    <w:rsid w:val="00E33DF6"/>
    <w:rsid w:val="00E33E75"/>
    <w:rsid w:val="00E34C28"/>
    <w:rsid w:val="00E36332"/>
    <w:rsid w:val="00E371C3"/>
    <w:rsid w:val="00E40568"/>
    <w:rsid w:val="00E40FC2"/>
    <w:rsid w:val="00E411D0"/>
    <w:rsid w:val="00E41B46"/>
    <w:rsid w:val="00E4548E"/>
    <w:rsid w:val="00E46A28"/>
    <w:rsid w:val="00E46C2B"/>
    <w:rsid w:val="00E46CB2"/>
    <w:rsid w:val="00E505D1"/>
    <w:rsid w:val="00E5094D"/>
    <w:rsid w:val="00E50AC0"/>
    <w:rsid w:val="00E50BF5"/>
    <w:rsid w:val="00E5128D"/>
    <w:rsid w:val="00E5191F"/>
    <w:rsid w:val="00E51D74"/>
    <w:rsid w:val="00E51F0F"/>
    <w:rsid w:val="00E53FEA"/>
    <w:rsid w:val="00E54BBB"/>
    <w:rsid w:val="00E55269"/>
    <w:rsid w:val="00E5538E"/>
    <w:rsid w:val="00E57B96"/>
    <w:rsid w:val="00E60216"/>
    <w:rsid w:val="00E612FC"/>
    <w:rsid w:val="00E62AF7"/>
    <w:rsid w:val="00E63262"/>
    <w:rsid w:val="00E636BA"/>
    <w:rsid w:val="00E6485F"/>
    <w:rsid w:val="00E65A0A"/>
    <w:rsid w:val="00E6785C"/>
    <w:rsid w:val="00E70486"/>
    <w:rsid w:val="00E71101"/>
    <w:rsid w:val="00E71605"/>
    <w:rsid w:val="00E71934"/>
    <w:rsid w:val="00E71B82"/>
    <w:rsid w:val="00E722E8"/>
    <w:rsid w:val="00E72E08"/>
    <w:rsid w:val="00E750B8"/>
    <w:rsid w:val="00E76FDF"/>
    <w:rsid w:val="00E770CF"/>
    <w:rsid w:val="00E81285"/>
    <w:rsid w:val="00E818A7"/>
    <w:rsid w:val="00E824B8"/>
    <w:rsid w:val="00E84534"/>
    <w:rsid w:val="00E84ED4"/>
    <w:rsid w:val="00E855EC"/>
    <w:rsid w:val="00E858F7"/>
    <w:rsid w:val="00E85A8F"/>
    <w:rsid w:val="00E872BC"/>
    <w:rsid w:val="00E91112"/>
    <w:rsid w:val="00E92E9D"/>
    <w:rsid w:val="00E93BD0"/>
    <w:rsid w:val="00E93E1C"/>
    <w:rsid w:val="00E9423F"/>
    <w:rsid w:val="00E95ADE"/>
    <w:rsid w:val="00E9750E"/>
    <w:rsid w:val="00E97C3F"/>
    <w:rsid w:val="00EA0D62"/>
    <w:rsid w:val="00EA11E3"/>
    <w:rsid w:val="00EA49B6"/>
    <w:rsid w:val="00EA5531"/>
    <w:rsid w:val="00EA57F8"/>
    <w:rsid w:val="00EA5F53"/>
    <w:rsid w:val="00EA73D9"/>
    <w:rsid w:val="00EA7EDD"/>
    <w:rsid w:val="00EB0FE7"/>
    <w:rsid w:val="00EB1168"/>
    <w:rsid w:val="00EB2494"/>
    <w:rsid w:val="00EB3AD8"/>
    <w:rsid w:val="00EB5A82"/>
    <w:rsid w:val="00EB5C09"/>
    <w:rsid w:val="00EB650A"/>
    <w:rsid w:val="00EB6683"/>
    <w:rsid w:val="00EC120D"/>
    <w:rsid w:val="00EC27E4"/>
    <w:rsid w:val="00EC3897"/>
    <w:rsid w:val="00EC556B"/>
    <w:rsid w:val="00EC648F"/>
    <w:rsid w:val="00EC75CD"/>
    <w:rsid w:val="00ED33B6"/>
    <w:rsid w:val="00ED3762"/>
    <w:rsid w:val="00ED5094"/>
    <w:rsid w:val="00ED56CD"/>
    <w:rsid w:val="00ED6939"/>
    <w:rsid w:val="00ED6DEE"/>
    <w:rsid w:val="00ED7CC3"/>
    <w:rsid w:val="00EE1808"/>
    <w:rsid w:val="00EE2D45"/>
    <w:rsid w:val="00EE51EA"/>
    <w:rsid w:val="00EE6D9E"/>
    <w:rsid w:val="00EE7321"/>
    <w:rsid w:val="00EF32F5"/>
    <w:rsid w:val="00EF3496"/>
    <w:rsid w:val="00EF44D6"/>
    <w:rsid w:val="00EF4E57"/>
    <w:rsid w:val="00EF711A"/>
    <w:rsid w:val="00EF723A"/>
    <w:rsid w:val="00F00633"/>
    <w:rsid w:val="00F00AB2"/>
    <w:rsid w:val="00F01C81"/>
    <w:rsid w:val="00F02104"/>
    <w:rsid w:val="00F021FC"/>
    <w:rsid w:val="00F03159"/>
    <w:rsid w:val="00F03774"/>
    <w:rsid w:val="00F04028"/>
    <w:rsid w:val="00F0446B"/>
    <w:rsid w:val="00F04681"/>
    <w:rsid w:val="00F058BA"/>
    <w:rsid w:val="00F062CA"/>
    <w:rsid w:val="00F063BE"/>
    <w:rsid w:val="00F0691B"/>
    <w:rsid w:val="00F07657"/>
    <w:rsid w:val="00F10DB0"/>
    <w:rsid w:val="00F11361"/>
    <w:rsid w:val="00F119C1"/>
    <w:rsid w:val="00F11B71"/>
    <w:rsid w:val="00F1298D"/>
    <w:rsid w:val="00F14D1E"/>
    <w:rsid w:val="00F16CBD"/>
    <w:rsid w:val="00F16D6A"/>
    <w:rsid w:val="00F176AD"/>
    <w:rsid w:val="00F20D1E"/>
    <w:rsid w:val="00F20F73"/>
    <w:rsid w:val="00F21310"/>
    <w:rsid w:val="00F22120"/>
    <w:rsid w:val="00F22166"/>
    <w:rsid w:val="00F22309"/>
    <w:rsid w:val="00F22B0E"/>
    <w:rsid w:val="00F251E0"/>
    <w:rsid w:val="00F254A4"/>
    <w:rsid w:val="00F27CA0"/>
    <w:rsid w:val="00F30682"/>
    <w:rsid w:val="00F333FD"/>
    <w:rsid w:val="00F3370C"/>
    <w:rsid w:val="00F345D5"/>
    <w:rsid w:val="00F354F0"/>
    <w:rsid w:val="00F35A82"/>
    <w:rsid w:val="00F36C86"/>
    <w:rsid w:val="00F37168"/>
    <w:rsid w:val="00F37445"/>
    <w:rsid w:val="00F40401"/>
    <w:rsid w:val="00F404BA"/>
    <w:rsid w:val="00F40AAA"/>
    <w:rsid w:val="00F424C7"/>
    <w:rsid w:val="00F42750"/>
    <w:rsid w:val="00F43E2F"/>
    <w:rsid w:val="00F446F0"/>
    <w:rsid w:val="00F465FD"/>
    <w:rsid w:val="00F46603"/>
    <w:rsid w:val="00F50287"/>
    <w:rsid w:val="00F50B63"/>
    <w:rsid w:val="00F5109B"/>
    <w:rsid w:val="00F5123B"/>
    <w:rsid w:val="00F52FAA"/>
    <w:rsid w:val="00F53D23"/>
    <w:rsid w:val="00F541F2"/>
    <w:rsid w:val="00F54862"/>
    <w:rsid w:val="00F551BB"/>
    <w:rsid w:val="00F560E8"/>
    <w:rsid w:val="00F60F7E"/>
    <w:rsid w:val="00F6179F"/>
    <w:rsid w:val="00F61A7F"/>
    <w:rsid w:val="00F62DAB"/>
    <w:rsid w:val="00F64D36"/>
    <w:rsid w:val="00F65967"/>
    <w:rsid w:val="00F67B40"/>
    <w:rsid w:val="00F70C1C"/>
    <w:rsid w:val="00F7129A"/>
    <w:rsid w:val="00F71B74"/>
    <w:rsid w:val="00F71C99"/>
    <w:rsid w:val="00F729F9"/>
    <w:rsid w:val="00F73AB9"/>
    <w:rsid w:val="00F75618"/>
    <w:rsid w:val="00F76BCB"/>
    <w:rsid w:val="00F80166"/>
    <w:rsid w:val="00F80D85"/>
    <w:rsid w:val="00F81D5D"/>
    <w:rsid w:val="00F82F4A"/>
    <w:rsid w:val="00F8421B"/>
    <w:rsid w:val="00F850B4"/>
    <w:rsid w:val="00F92F33"/>
    <w:rsid w:val="00F95111"/>
    <w:rsid w:val="00F95369"/>
    <w:rsid w:val="00F9544B"/>
    <w:rsid w:val="00F95C70"/>
    <w:rsid w:val="00F966E0"/>
    <w:rsid w:val="00F96D0C"/>
    <w:rsid w:val="00F96DB2"/>
    <w:rsid w:val="00F970AC"/>
    <w:rsid w:val="00F979AA"/>
    <w:rsid w:val="00F97D8E"/>
    <w:rsid w:val="00FA19E3"/>
    <w:rsid w:val="00FA214E"/>
    <w:rsid w:val="00FA22A5"/>
    <w:rsid w:val="00FA3297"/>
    <w:rsid w:val="00FA3950"/>
    <w:rsid w:val="00FA5A84"/>
    <w:rsid w:val="00FA6053"/>
    <w:rsid w:val="00FA6703"/>
    <w:rsid w:val="00FA7014"/>
    <w:rsid w:val="00FA7BE0"/>
    <w:rsid w:val="00FB0D44"/>
    <w:rsid w:val="00FB35C6"/>
    <w:rsid w:val="00FB3604"/>
    <w:rsid w:val="00FB3C08"/>
    <w:rsid w:val="00FB3DFC"/>
    <w:rsid w:val="00FB484C"/>
    <w:rsid w:val="00FB5178"/>
    <w:rsid w:val="00FB52E7"/>
    <w:rsid w:val="00FB5FD1"/>
    <w:rsid w:val="00FB68F4"/>
    <w:rsid w:val="00FB731A"/>
    <w:rsid w:val="00FB7F68"/>
    <w:rsid w:val="00FC03D3"/>
    <w:rsid w:val="00FC060A"/>
    <w:rsid w:val="00FC1DA9"/>
    <w:rsid w:val="00FC29D7"/>
    <w:rsid w:val="00FC2E04"/>
    <w:rsid w:val="00FC3120"/>
    <w:rsid w:val="00FC722F"/>
    <w:rsid w:val="00FC7B6F"/>
    <w:rsid w:val="00FD0519"/>
    <w:rsid w:val="00FD288C"/>
    <w:rsid w:val="00FD33C9"/>
    <w:rsid w:val="00FD4874"/>
    <w:rsid w:val="00FD4A91"/>
    <w:rsid w:val="00FD678D"/>
    <w:rsid w:val="00FD7036"/>
    <w:rsid w:val="00FD7A08"/>
    <w:rsid w:val="00FE01BB"/>
    <w:rsid w:val="00FE0DE3"/>
    <w:rsid w:val="00FE14D2"/>
    <w:rsid w:val="00FE35B3"/>
    <w:rsid w:val="00FE39F4"/>
    <w:rsid w:val="00FE4070"/>
    <w:rsid w:val="00FE4A4E"/>
    <w:rsid w:val="00FE6010"/>
    <w:rsid w:val="00FE678D"/>
    <w:rsid w:val="00FE67DD"/>
    <w:rsid w:val="00FE6C1C"/>
    <w:rsid w:val="00FE7577"/>
    <w:rsid w:val="00FE799E"/>
    <w:rsid w:val="00FF0329"/>
    <w:rsid w:val="00FF2211"/>
    <w:rsid w:val="00FF295E"/>
    <w:rsid w:val="00FF33F7"/>
    <w:rsid w:val="00FF39A8"/>
    <w:rsid w:val="00FF6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3907E"/>
  <w15:docId w15:val="{971E12BD-9A3C-4601-B20B-78990E26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2D"/>
    <w:pPr>
      <w:spacing w:after="0" w:line="240" w:lineRule="auto"/>
    </w:pPr>
    <w:rPr>
      <w:rFonts w:ascii="Times New Roman" w:hAnsi="Times New Roman" w:cs="Times New Roman"/>
      <w:sz w:val="24"/>
      <w:szCs w:val="24"/>
      <w:lang w:eastAsia="zh-CN"/>
    </w:rPr>
  </w:style>
  <w:style w:type="paragraph" w:styleId="Ttulo1">
    <w:name w:val="heading 1"/>
    <w:basedOn w:val="Normal"/>
    <w:next w:val="Normal"/>
    <w:link w:val="Ttulo1Car"/>
    <w:qFormat/>
    <w:rsid w:val="006525A9"/>
    <w:pPr>
      <w:spacing w:before="240"/>
      <w:outlineLvl w:val="0"/>
    </w:pPr>
    <w:rPr>
      <w:rFonts w:ascii="Arial" w:eastAsia="MS Mincho" w:hAnsi="Arial"/>
      <w:b/>
      <w:szCs w:val="20"/>
      <w:u w:val="single"/>
      <w:lang w:val="es-ES_tradnl" w:eastAsia="en-US"/>
    </w:rPr>
  </w:style>
  <w:style w:type="paragraph" w:styleId="Ttulo6">
    <w:name w:val="heading 6"/>
    <w:basedOn w:val="Normal"/>
    <w:next w:val="Normal"/>
    <w:link w:val="Ttulo6Car"/>
    <w:uiPriority w:val="9"/>
    <w:semiHidden/>
    <w:unhideWhenUsed/>
    <w:qFormat/>
    <w:rsid w:val="005311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5A9"/>
    <w:rPr>
      <w:rFonts w:ascii="Arial" w:eastAsia="MS Mincho" w:hAnsi="Arial" w:cs="Times New Roman"/>
      <w:b/>
      <w:sz w:val="24"/>
      <w:szCs w:val="20"/>
      <w:u w:val="single"/>
      <w:lang w:val="es-ES_tradnl"/>
    </w:rPr>
  </w:style>
  <w:style w:type="character" w:customStyle="1" w:styleId="Ttulo6Car">
    <w:name w:val="Título 6 Car"/>
    <w:basedOn w:val="Fuentedeprrafopredeter"/>
    <w:link w:val="Ttulo6"/>
    <w:uiPriority w:val="9"/>
    <w:semiHidden/>
    <w:rsid w:val="005311E2"/>
    <w:rPr>
      <w:rFonts w:asciiTheme="majorHAnsi" w:eastAsiaTheme="majorEastAsia" w:hAnsiTheme="majorHAnsi" w:cstheme="majorBidi"/>
      <w:i/>
      <w:iCs/>
      <w:color w:val="1F4D78" w:themeColor="accent1" w:themeShade="7F"/>
      <w:sz w:val="24"/>
      <w:szCs w:val="24"/>
      <w:lang w:eastAsia="zh-CN"/>
    </w:rPr>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a">
    <w:basedOn w:val="Normal"/>
    <w:next w:val="Puesto"/>
    <w:link w:val="TtuloCar"/>
    <w:qFormat/>
    <w:rsid w:val="00740F2D"/>
    <w:pPr>
      <w:jc w:val="center"/>
    </w:pPr>
    <w:rPr>
      <w:rFonts w:asciiTheme="minorHAnsi" w:eastAsia="MS Mincho" w:hAnsiTheme="minorHAnsi" w:cstheme="minorBidi"/>
      <w:b/>
      <w:sz w:val="36"/>
      <w:szCs w:val="22"/>
      <w:lang w:val="es-ES_tradnl" w:eastAsia="en-US"/>
    </w:rPr>
  </w:style>
  <w:style w:type="paragraph" w:styleId="Puesto">
    <w:name w:val="Title"/>
    <w:basedOn w:val="Normal"/>
    <w:next w:val="Normal"/>
    <w:link w:val="PuestoCar"/>
    <w:qFormat/>
    <w:rsid w:val="00740F2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a"/>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customStyle="1" w:styleId="2">
    <w:name w:val="2"/>
    <w:basedOn w:val="Normal"/>
    <w:qFormat/>
    <w:rsid w:val="00442C93"/>
    <w:pPr>
      <w:ind w:left="864"/>
      <w:jc w:val="both"/>
    </w:pPr>
    <w:rPr>
      <w:rFonts w:ascii="AvantGarde" w:eastAsia="MS Mincho" w:hAnsi="AvantGarde"/>
      <w:sz w:val="20"/>
      <w:szCs w:val="20"/>
      <w:lang w:val="es-ES_tradnl" w:eastAsia="en-US"/>
    </w:rPr>
  </w:style>
  <w:style w:type="paragraph" w:styleId="Sangra2detindependiente">
    <w:name w:val="Body Text Indent 2"/>
    <w:basedOn w:val="Normal"/>
    <w:link w:val="Sangra2detindependienteCar"/>
    <w:rsid w:val="006525A9"/>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6525A9"/>
    <w:rPr>
      <w:rFonts w:ascii="Tahoma" w:eastAsia="MS Mincho" w:hAnsi="Tahoma" w:cs="Times New Roman"/>
      <w:sz w:val="24"/>
      <w:szCs w:val="20"/>
      <w:lang w:val="es-ES_tradnl"/>
    </w:rPr>
  </w:style>
  <w:style w:type="paragraph" w:styleId="Textoindependiente2">
    <w:name w:val="Body Text 2"/>
    <w:basedOn w:val="Normal"/>
    <w:link w:val="Textoindependiente2Car"/>
    <w:uiPriority w:val="99"/>
    <w:rsid w:val="006525A9"/>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uiPriority w:val="99"/>
    <w:rsid w:val="006525A9"/>
    <w:rPr>
      <w:rFonts w:ascii="Times New Roman" w:eastAsia="MS Mincho" w:hAnsi="Times New Roman" w:cs="Times New Roman"/>
      <w:sz w:val="20"/>
      <w:szCs w:val="20"/>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Use Case List Paragraph,Bullet 1,b1"/>
    <w:basedOn w:val="Normal"/>
    <w:link w:val="PrrafodelistaCar"/>
    <w:uiPriority w:val="1"/>
    <w:qFormat/>
    <w:rsid w:val="00D45D7D"/>
    <w:pPr>
      <w:ind w:left="720"/>
      <w:contextualSpacing/>
    </w:pPr>
    <w:rPr>
      <w:rFonts w:eastAsia="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qFormat/>
    <w:rsid w:val="00D45D7D"/>
    <w:rPr>
      <w:rFonts w:ascii="Times New Roman" w:eastAsia="Times New Roman" w:hAnsi="Times New Roman" w:cs="Times New Roman"/>
      <w:sz w:val="20"/>
      <w:szCs w:val="20"/>
      <w:lang w:val="es-ES_tradnl" w:eastAsia="es-ES"/>
    </w:rPr>
  </w:style>
  <w:style w:type="paragraph" w:customStyle="1" w:styleId="4">
    <w:name w:val="4"/>
    <w:basedOn w:val="Normal"/>
    <w:rsid w:val="00216A57"/>
    <w:pPr>
      <w:ind w:left="576" w:hanging="864"/>
    </w:pPr>
    <w:rPr>
      <w:rFonts w:ascii="AvantGarde" w:eastAsia="MS Mincho" w:hAnsi="AvantGarde"/>
      <w:b/>
      <w:sz w:val="20"/>
      <w:szCs w:val="20"/>
      <w:lang w:val="es-ES_tradnl" w:eastAsia="en-US"/>
    </w:rPr>
  </w:style>
  <w:style w:type="paragraph" w:styleId="Textoindependiente">
    <w:name w:val="Body Text"/>
    <w:basedOn w:val="Normal"/>
    <w:link w:val="TextoindependienteCar"/>
    <w:rsid w:val="00075D0B"/>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075D0B"/>
    <w:rPr>
      <w:rFonts w:ascii="Times New Roman" w:eastAsia="Times New Roman" w:hAnsi="Times New Roman" w:cs="Times New Roman"/>
      <w:sz w:val="24"/>
      <w:szCs w:val="24"/>
      <w:lang w:val="es-ES" w:eastAsia="es-ES"/>
    </w:rPr>
  </w:style>
  <w:style w:type="paragraph" w:styleId="Subttulo">
    <w:name w:val="Subtitle"/>
    <w:basedOn w:val="Normal"/>
    <w:link w:val="SubttuloCar"/>
    <w:uiPriority w:val="11"/>
    <w:qFormat/>
    <w:rsid w:val="00075D0B"/>
    <w:pPr>
      <w:jc w:val="both"/>
    </w:pPr>
    <w:rPr>
      <w:rFonts w:ascii="Arial" w:eastAsia="Times New Roman" w:hAnsi="Arial"/>
      <w:b/>
      <w:szCs w:val="20"/>
      <w:lang w:val="es-ES" w:eastAsia="es-ES"/>
    </w:rPr>
  </w:style>
  <w:style w:type="character" w:customStyle="1" w:styleId="SubttuloCar">
    <w:name w:val="Subtítulo Car"/>
    <w:basedOn w:val="Fuentedeprrafopredeter"/>
    <w:link w:val="Subttulo"/>
    <w:uiPriority w:val="11"/>
    <w:rsid w:val="00075D0B"/>
    <w:rPr>
      <w:rFonts w:ascii="Arial" w:eastAsia="Times New Roman" w:hAnsi="Arial" w:cs="Times New Roman"/>
      <w:b/>
      <w:sz w:val="24"/>
      <w:szCs w:val="20"/>
      <w:lang w:val="es-ES" w:eastAsia="es-ES"/>
    </w:rPr>
  </w:style>
  <w:style w:type="paragraph" w:styleId="Sinespaciado">
    <w:name w:val="No Spacing"/>
    <w:uiPriority w:val="1"/>
    <w:qFormat/>
    <w:rsid w:val="00075D0B"/>
    <w:pPr>
      <w:spacing w:after="0" w:line="240" w:lineRule="auto"/>
    </w:pPr>
    <w:rPr>
      <w:rFonts w:ascii="Calibri" w:eastAsia="Calibri" w:hAnsi="Calibri" w:cs="Times New Roman"/>
      <w:lang w:val="es-ES"/>
    </w:rPr>
  </w:style>
  <w:style w:type="table" w:styleId="Tablaconcuadrcula">
    <w:name w:val="Table Grid"/>
    <w:basedOn w:val="Tablanormal"/>
    <w:rsid w:val="00713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361A6A"/>
    <w:pPr>
      <w:spacing w:before="100" w:beforeAutospacing="1" w:after="100" w:afterAutospacing="1"/>
    </w:pPr>
    <w:rPr>
      <w:rFonts w:eastAsia="Times New Roman"/>
      <w:lang w:eastAsia="es-MX"/>
    </w:rPr>
  </w:style>
  <w:style w:type="paragraph" w:styleId="NormalWeb">
    <w:name w:val="Normal (Web)"/>
    <w:basedOn w:val="Normal"/>
    <w:uiPriority w:val="99"/>
    <w:unhideWhenUsed/>
    <w:rsid w:val="00AC5EA8"/>
    <w:pPr>
      <w:spacing w:before="100" w:beforeAutospacing="1" w:after="100" w:afterAutospacing="1"/>
    </w:pPr>
    <w:rPr>
      <w:rFonts w:eastAsia="Times New Roman"/>
      <w:lang w:eastAsia="es-MX"/>
    </w:rPr>
  </w:style>
  <w:style w:type="paragraph" w:customStyle="1" w:styleId="Normal1">
    <w:name w:val="Normal1"/>
    <w:rsid w:val="001D1A5C"/>
    <w:pPr>
      <w:spacing w:after="0" w:line="240" w:lineRule="auto"/>
      <w:ind w:hanging="1"/>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43C68"/>
    <w:rPr>
      <w:color w:val="0563C1" w:themeColor="hyperlink"/>
      <w:u w:val="single"/>
    </w:rPr>
  </w:style>
  <w:style w:type="character" w:customStyle="1" w:styleId="1Char">
    <w:name w:val="1 Char"/>
    <w:link w:val="1"/>
    <w:rsid w:val="004A2DBB"/>
    <w:rPr>
      <w:rFonts w:ascii="AvantGarde" w:eastAsia="MS Mincho" w:hAnsi="AvantGarde" w:cs="Times New Roman"/>
      <w:b/>
      <w:sz w:val="20"/>
      <w:szCs w:val="20"/>
      <w:lang w:val="es-ES_tradnl"/>
    </w:rPr>
  </w:style>
  <w:style w:type="paragraph" w:customStyle="1" w:styleId="Standard">
    <w:name w:val="Standard"/>
    <w:rsid w:val="00AD3492"/>
    <w:pPr>
      <w:widowControl w:val="0"/>
      <w:suppressAutoHyphens/>
      <w:autoSpaceDN w:val="0"/>
      <w:spacing w:after="0" w:line="240" w:lineRule="auto"/>
      <w:textAlignment w:val="baseline"/>
    </w:pPr>
    <w:rPr>
      <w:rFonts w:ascii="Times New Roma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650">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203367653">
      <w:bodyDiv w:val="1"/>
      <w:marLeft w:val="0"/>
      <w:marRight w:val="0"/>
      <w:marTop w:val="0"/>
      <w:marBottom w:val="0"/>
      <w:divBdr>
        <w:top w:val="none" w:sz="0" w:space="0" w:color="auto"/>
        <w:left w:val="none" w:sz="0" w:space="0" w:color="auto"/>
        <w:bottom w:val="none" w:sz="0" w:space="0" w:color="auto"/>
        <w:right w:val="none" w:sz="0" w:space="0" w:color="auto"/>
      </w:divBdr>
    </w:div>
    <w:div w:id="318924391">
      <w:bodyDiv w:val="1"/>
      <w:marLeft w:val="0"/>
      <w:marRight w:val="0"/>
      <w:marTop w:val="0"/>
      <w:marBottom w:val="0"/>
      <w:divBdr>
        <w:top w:val="none" w:sz="0" w:space="0" w:color="auto"/>
        <w:left w:val="none" w:sz="0" w:space="0" w:color="auto"/>
        <w:bottom w:val="none" w:sz="0" w:space="0" w:color="auto"/>
        <w:right w:val="none" w:sz="0" w:space="0" w:color="auto"/>
      </w:divBdr>
    </w:div>
    <w:div w:id="345131873">
      <w:bodyDiv w:val="1"/>
      <w:marLeft w:val="0"/>
      <w:marRight w:val="0"/>
      <w:marTop w:val="0"/>
      <w:marBottom w:val="0"/>
      <w:divBdr>
        <w:top w:val="none" w:sz="0" w:space="0" w:color="auto"/>
        <w:left w:val="none" w:sz="0" w:space="0" w:color="auto"/>
        <w:bottom w:val="none" w:sz="0" w:space="0" w:color="auto"/>
        <w:right w:val="none" w:sz="0" w:space="0" w:color="auto"/>
      </w:divBdr>
    </w:div>
    <w:div w:id="363943897">
      <w:bodyDiv w:val="1"/>
      <w:marLeft w:val="0"/>
      <w:marRight w:val="0"/>
      <w:marTop w:val="0"/>
      <w:marBottom w:val="0"/>
      <w:divBdr>
        <w:top w:val="none" w:sz="0" w:space="0" w:color="auto"/>
        <w:left w:val="none" w:sz="0" w:space="0" w:color="auto"/>
        <w:bottom w:val="none" w:sz="0" w:space="0" w:color="auto"/>
        <w:right w:val="none" w:sz="0" w:space="0" w:color="auto"/>
      </w:divBdr>
    </w:div>
    <w:div w:id="755513530">
      <w:bodyDiv w:val="1"/>
      <w:marLeft w:val="0"/>
      <w:marRight w:val="0"/>
      <w:marTop w:val="0"/>
      <w:marBottom w:val="0"/>
      <w:divBdr>
        <w:top w:val="none" w:sz="0" w:space="0" w:color="auto"/>
        <w:left w:val="none" w:sz="0" w:space="0" w:color="auto"/>
        <w:bottom w:val="none" w:sz="0" w:space="0" w:color="auto"/>
        <w:right w:val="none" w:sz="0" w:space="0" w:color="auto"/>
      </w:divBdr>
    </w:div>
    <w:div w:id="854997535">
      <w:bodyDiv w:val="1"/>
      <w:marLeft w:val="0"/>
      <w:marRight w:val="0"/>
      <w:marTop w:val="0"/>
      <w:marBottom w:val="0"/>
      <w:divBdr>
        <w:top w:val="none" w:sz="0" w:space="0" w:color="auto"/>
        <w:left w:val="none" w:sz="0" w:space="0" w:color="auto"/>
        <w:bottom w:val="none" w:sz="0" w:space="0" w:color="auto"/>
        <w:right w:val="none" w:sz="0" w:space="0" w:color="auto"/>
      </w:divBdr>
    </w:div>
    <w:div w:id="99329313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12">
          <w:marLeft w:val="0"/>
          <w:marRight w:val="0"/>
          <w:marTop w:val="0"/>
          <w:marBottom w:val="0"/>
          <w:divBdr>
            <w:top w:val="none" w:sz="0" w:space="0" w:color="auto"/>
            <w:left w:val="none" w:sz="0" w:space="0" w:color="auto"/>
            <w:bottom w:val="none" w:sz="0" w:space="0" w:color="auto"/>
            <w:right w:val="none" w:sz="0" w:space="0" w:color="auto"/>
          </w:divBdr>
        </w:div>
        <w:div w:id="17508063">
          <w:marLeft w:val="0"/>
          <w:marRight w:val="0"/>
          <w:marTop w:val="0"/>
          <w:marBottom w:val="0"/>
          <w:divBdr>
            <w:top w:val="none" w:sz="0" w:space="0" w:color="auto"/>
            <w:left w:val="none" w:sz="0" w:space="0" w:color="auto"/>
            <w:bottom w:val="none" w:sz="0" w:space="0" w:color="auto"/>
            <w:right w:val="none" w:sz="0" w:space="0" w:color="auto"/>
          </w:divBdr>
        </w:div>
        <w:div w:id="1583678795">
          <w:marLeft w:val="0"/>
          <w:marRight w:val="0"/>
          <w:marTop w:val="0"/>
          <w:marBottom w:val="0"/>
          <w:divBdr>
            <w:top w:val="none" w:sz="0" w:space="0" w:color="auto"/>
            <w:left w:val="none" w:sz="0" w:space="0" w:color="auto"/>
            <w:bottom w:val="none" w:sz="0" w:space="0" w:color="auto"/>
            <w:right w:val="none" w:sz="0" w:space="0" w:color="auto"/>
          </w:divBdr>
        </w:div>
        <w:div w:id="220360950">
          <w:marLeft w:val="0"/>
          <w:marRight w:val="0"/>
          <w:marTop w:val="0"/>
          <w:marBottom w:val="0"/>
          <w:divBdr>
            <w:top w:val="none" w:sz="0" w:space="0" w:color="auto"/>
            <w:left w:val="none" w:sz="0" w:space="0" w:color="auto"/>
            <w:bottom w:val="none" w:sz="0" w:space="0" w:color="auto"/>
            <w:right w:val="none" w:sz="0" w:space="0" w:color="auto"/>
          </w:divBdr>
        </w:div>
        <w:div w:id="973414414">
          <w:marLeft w:val="0"/>
          <w:marRight w:val="0"/>
          <w:marTop w:val="0"/>
          <w:marBottom w:val="0"/>
          <w:divBdr>
            <w:top w:val="none" w:sz="0" w:space="0" w:color="auto"/>
            <w:left w:val="none" w:sz="0" w:space="0" w:color="auto"/>
            <w:bottom w:val="none" w:sz="0" w:space="0" w:color="auto"/>
            <w:right w:val="none" w:sz="0" w:space="0" w:color="auto"/>
          </w:divBdr>
        </w:div>
      </w:divsChild>
    </w:div>
    <w:div w:id="1414670369">
      <w:bodyDiv w:val="1"/>
      <w:marLeft w:val="0"/>
      <w:marRight w:val="0"/>
      <w:marTop w:val="0"/>
      <w:marBottom w:val="0"/>
      <w:divBdr>
        <w:top w:val="none" w:sz="0" w:space="0" w:color="auto"/>
        <w:left w:val="none" w:sz="0" w:space="0" w:color="auto"/>
        <w:bottom w:val="none" w:sz="0" w:space="0" w:color="auto"/>
        <w:right w:val="none" w:sz="0" w:space="0" w:color="auto"/>
      </w:divBdr>
    </w:div>
    <w:div w:id="1441340945">
      <w:bodyDiv w:val="1"/>
      <w:marLeft w:val="0"/>
      <w:marRight w:val="0"/>
      <w:marTop w:val="0"/>
      <w:marBottom w:val="0"/>
      <w:divBdr>
        <w:top w:val="none" w:sz="0" w:space="0" w:color="auto"/>
        <w:left w:val="none" w:sz="0" w:space="0" w:color="auto"/>
        <w:bottom w:val="none" w:sz="0" w:space="0" w:color="auto"/>
        <w:right w:val="none" w:sz="0" w:space="0" w:color="auto"/>
      </w:divBdr>
    </w:div>
    <w:div w:id="1442259724">
      <w:bodyDiv w:val="1"/>
      <w:marLeft w:val="0"/>
      <w:marRight w:val="0"/>
      <w:marTop w:val="0"/>
      <w:marBottom w:val="0"/>
      <w:divBdr>
        <w:top w:val="none" w:sz="0" w:space="0" w:color="auto"/>
        <w:left w:val="none" w:sz="0" w:space="0" w:color="auto"/>
        <w:bottom w:val="none" w:sz="0" w:space="0" w:color="auto"/>
        <w:right w:val="none" w:sz="0" w:space="0" w:color="auto"/>
      </w:divBdr>
    </w:div>
    <w:div w:id="1630625917">
      <w:bodyDiv w:val="1"/>
      <w:marLeft w:val="0"/>
      <w:marRight w:val="0"/>
      <w:marTop w:val="0"/>
      <w:marBottom w:val="0"/>
      <w:divBdr>
        <w:top w:val="none" w:sz="0" w:space="0" w:color="auto"/>
        <w:left w:val="none" w:sz="0" w:space="0" w:color="auto"/>
        <w:bottom w:val="none" w:sz="0" w:space="0" w:color="auto"/>
        <w:right w:val="none" w:sz="0" w:space="0" w:color="auto"/>
      </w:divBdr>
    </w:div>
    <w:div w:id="1728332331">
      <w:bodyDiv w:val="1"/>
      <w:marLeft w:val="0"/>
      <w:marRight w:val="0"/>
      <w:marTop w:val="0"/>
      <w:marBottom w:val="0"/>
      <w:divBdr>
        <w:top w:val="none" w:sz="0" w:space="0" w:color="auto"/>
        <w:left w:val="none" w:sz="0" w:space="0" w:color="auto"/>
        <w:bottom w:val="none" w:sz="0" w:space="0" w:color="auto"/>
        <w:right w:val="none" w:sz="0" w:space="0" w:color="auto"/>
      </w:divBdr>
    </w:div>
    <w:div w:id="19732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D8B5E09-D0BD-412B-B70F-B36267E6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11595</Words>
  <Characters>63778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OM-CO-DENISSE</cp:lastModifiedBy>
  <cp:revision>2</cp:revision>
  <cp:lastPrinted>2025-03-13T19:29:00Z</cp:lastPrinted>
  <dcterms:created xsi:type="dcterms:W3CDTF">2025-03-13T20:29:00Z</dcterms:created>
  <dcterms:modified xsi:type="dcterms:W3CDTF">2025-03-13T20:29:00Z</dcterms:modified>
</cp:coreProperties>
</file>