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9B80E" w14:textId="77777777" w:rsidR="00BF2D75" w:rsidRDefault="00BF2D75" w:rsidP="00BF2D75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noProof/>
          <w:sz w:val="20"/>
          <w:lang w:val="es-MX" w:eastAsia="es-MX"/>
        </w:rPr>
        <w:drawing>
          <wp:inline distT="0" distB="0" distL="0" distR="0" wp14:anchorId="19C1D9D9" wp14:editId="3CCF1148">
            <wp:extent cx="4572009" cy="1057658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ICB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0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6B832" w14:textId="77777777" w:rsidR="00C44748" w:rsidRDefault="00C44748" w:rsidP="00C44748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ANEXO TECNICO</w:t>
      </w:r>
    </w:p>
    <w:p w14:paraId="0545181B" w14:textId="77777777" w:rsidR="00C44748" w:rsidRDefault="00C44748" w:rsidP="00C44748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SERVICIO DE LIMPIEZA</w:t>
      </w:r>
    </w:p>
    <w:p w14:paraId="46BA714A" w14:textId="77777777" w:rsidR="00C44748" w:rsidRDefault="00C44748" w:rsidP="00F17BEE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</w:p>
    <w:p w14:paraId="79990789" w14:textId="13764933" w:rsidR="00F17BEE" w:rsidRPr="000B737E" w:rsidRDefault="001F7522" w:rsidP="00F17BEE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PARTIDA 6.-</w:t>
      </w:r>
      <w:bookmarkStart w:id="0" w:name="_GoBack"/>
      <w:bookmarkEnd w:id="0"/>
      <w:r w:rsidR="00F17BEE" w:rsidRPr="000B737E">
        <w:rPr>
          <w:rFonts w:ascii="Arial" w:hAnsi="Arial" w:cs="Arial"/>
          <w:b/>
          <w:sz w:val="20"/>
          <w:lang w:eastAsia="zh-CN"/>
        </w:rPr>
        <w:t>CENTRO ESTATAL DE LAS ARTES UNIDAD ROSARITO</w:t>
      </w:r>
    </w:p>
    <w:p w14:paraId="7EC302EF" w14:textId="77777777" w:rsidR="00F17BEE" w:rsidRPr="004D0328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El servicio de limpieza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 prestará en el Centro Estatal de las Artes Unidad Rosarito</w:t>
      </w:r>
      <w:r>
        <w:rPr>
          <w:rFonts w:ascii="Arial" w:hAnsi="Arial" w:cs="Arial"/>
          <w:sz w:val="18"/>
          <w:szCs w:val="18"/>
          <w:lang w:eastAsia="zh-CN"/>
        </w:rPr>
        <w:t xml:space="preserve">, ubicado en Avenida Paseo de la Cascada, Fraccionamiento La Cascada, código postal veintidós mil setecientos diez, en Playas de </w:t>
      </w:r>
      <w:r w:rsidRPr="004D0328">
        <w:rPr>
          <w:rFonts w:ascii="Arial" w:hAnsi="Arial" w:cs="Arial"/>
          <w:sz w:val="18"/>
          <w:szCs w:val="18"/>
          <w:lang w:eastAsia="zh-CN"/>
        </w:rPr>
        <w:t>Rosarito, Baja California.</w:t>
      </w:r>
    </w:p>
    <w:p w14:paraId="1A5487E2" w14:textId="77777777" w:rsidR="00F17BEE" w:rsidRPr="004D0328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7EDA2B9" w14:textId="39309306" w:rsidR="00F17BEE" w:rsidRPr="004D0328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Se asignarán a dos técnicos de limpieza, por turnos de ocho horas diarias cada uno de lunes a sábado,</w:t>
      </w:r>
      <w:r w:rsidR="001F7522">
        <w:rPr>
          <w:rFonts w:ascii="Arial" w:hAnsi="Arial" w:cs="Arial"/>
          <w:sz w:val="18"/>
          <w:szCs w:val="18"/>
          <w:lang w:eastAsia="zh-CN"/>
        </w:rPr>
        <w:t xml:space="preserve"> de las ocho a las dieciséis </w:t>
      </w:r>
      <w:proofErr w:type="spellStart"/>
      <w:r w:rsidR="001F7522">
        <w:rPr>
          <w:rFonts w:ascii="Arial" w:hAnsi="Arial" w:cs="Arial"/>
          <w:sz w:val="18"/>
          <w:szCs w:val="18"/>
          <w:lang w:eastAsia="zh-CN"/>
        </w:rPr>
        <w:t>ho</w:t>
      </w:r>
      <w:r w:rsidRPr="004D0328">
        <w:rPr>
          <w:rFonts w:ascii="Arial" w:hAnsi="Arial" w:cs="Arial"/>
          <w:sz w:val="18"/>
          <w:szCs w:val="18"/>
          <w:lang w:eastAsia="zh-CN"/>
        </w:rPr>
        <w:t>as</w:t>
      </w:r>
      <w:proofErr w:type="spellEnd"/>
      <w:r w:rsidRPr="004D0328">
        <w:rPr>
          <w:rFonts w:ascii="Arial" w:hAnsi="Arial" w:cs="Arial"/>
          <w:sz w:val="18"/>
          <w:szCs w:val="18"/>
          <w:lang w:eastAsia="zh-CN"/>
        </w:rPr>
        <w:t xml:space="preserve"> el primero de ellos, y de las doce a las veinte horas, el segundo de ellos.</w:t>
      </w:r>
    </w:p>
    <w:p w14:paraId="328860D5" w14:textId="77777777" w:rsidR="00F17BEE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4F7AC1D" w14:textId="77777777" w:rsidR="00F17BEE" w:rsidRPr="004D0328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se prestará seis días de la semana, ininterrumpidamente.</w:t>
      </w:r>
    </w:p>
    <w:p w14:paraId="1C929B1F" w14:textId="77777777" w:rsidR="00F17BEE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El personal asignado deberá estar debidamente uniformado e identificado como trabajador de </w:t>
      </w:r>
      <w:r>
        <w:rPr>
          <w:rFonts w:ascii="Arial" w:hAnsi="Arial" w:cs="Arial"/>
          <w:b/>
          <w:sz w:val="18"/>
          <w:szCs w:val="18"/>
          <w:lang w:eastAsia="zh-CN"/>
        </w:rPr>
        <w:t>“EL PROVEEDOR”</w:t>
      </w:r>
      <w:r>
        <w:rPr>
          <w:rFonts w:ascii="Arial" w:hAnsi="Arial" w:cs="Arial"/>
          <w:sz w:val="18"/>
          <w:szCs w:val="18"/>
          <w:lang w:eastAsia="zh-CN"/>
        </w:rPr>
        <w:t>.</w:t>
      </w:r>
    </w:p>
    <w:p w14:paraId="3F55ABC9" w14:textId="77777777" w:rsidR="00F17BEE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54AC0859" w14:textId="77777777" w:rsidR="00F17BEE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60BDC">
        <w:rPr>
          <w:rFonts w:ascii="Arial" w:hAnsi="Arial" w:cs="Arial"/>
          <w:sz w:val="18"/>
          <w:szCs w:val="18"/>
          <w:lang w:eastAsia="zh-CN"/>
        </w:rPr>
        <w:t>El material que suministre la empresa deberá de ser de calidad</w:t>
      </w:r>
      <w:r>
        <w:rPr>
          <w:rFonts w:ascii="Arial" w:hAnsi="Arial" w:cs="Arial"/>
          <w:sz w:val="18"/>
          <w:szCs w:val="18"/>
          <w:lang w:eastAsia="zh-CN"/>
        </w:rPr>
        <w:t xml:space="preserve"> y consistirá en:</w:t>
      </w:r>
    </w:p>
    <w:p w14:paraId="2CFBE435" w14:textId="77777777" w:rsidR="00A12723" w:rsidRDefault="00A12723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6C91F5D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Limpiador multiusos</w:t>
      </w:r>
    </w:p>
    <w:p w14:paraId="4CC5153E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Cloro</w:t>
      </w:r>
    </w:p>
    <w:p w14:paraId="3FCCB8ED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Ácido muriático</w:t>
      </w:r>
    </w:p>
    <w:p w14:paraId="2BDF27ED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Quita sarro</w:t>
      </w:r>
    </w:p>
    <w:p w14:paraId="2B0B820B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Desengrasante </w:t>
      </w:r>
    </w:p>
    <w:p w14:paraId="7388BCC1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Limpia vidrios</w:t>
      </w:r>
    </w:p>
    <w:p w14:paraId="5FBE335E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Jabón neutro</w:t>
      </w:r>
    </w:p>
    <w:p w14:paraId="1EC595B6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Cera para muebles </w:t>
      </w:r>
    </w:p>
    <w:p w14:paraId="1D0D2490" w14:textId="77777777" w:rsidR="00F17BEE" w:rsidRPr="00235CB6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Aceites para mota</w:t>
      </w:r>
    </w:p>
    <w:p w14:paraId="1C4059B1" w14:textId="77777777" w:rsidR="00F17BEE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7E39ED6A" w14:textId="1475AE3E" w:rsidR="00A12723" w:rsidRDefault="00A12723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Además, el proveedor deberá suministrar las herramientas necesarias para realizar el servicio, tales como escobas, trapeadores, cepillos, franelas, etc.</w:t>
      </w:r>
    </w:p>
    <w:p w14:paraId="4DD63D6E" w14:textId="77777777" w:rsidR="00A12723" w:rsidRPr="008E49C4" w:rsidRDefault="00A12723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BBDA9AC" w14:textId="77777777" w:rsidR="00F17BEE" w:rsidRPr="004D0328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deberá ser realizado conforme a las especificaciones técnicas que a continuación se describen:</w:t>
      </w:r>
    </w:p>
    <w:p w14:paraId="66232B89" w14:textId="77777777" w:rsidR="00F17BEE" w:rsidRPr="004D0328" w:rsidRDefault="00F17BEE" w:rsidP="00F17BE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E4A10F1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bookmarkStart w:id="1" w:name="_Hlk38968370"/>
      <w:r w:rsidRPr="004D0328">
        <w:rPr>
          <w:rFonts w:ascii="Arial" w:hAnsi="Arial" w:cs="Arial"/>
          <w:sz w:val="18"/>
          <w:szCs w:val="18"/>
          <w:lang w:eastAsia="zh-CN"/>
        </w:rPr>
        <w:t>Áreas exteriores: Se barrerán diariamente y se recogerán basuras gruesas, se mantendrá limpias de basura durante el turno cuidando no empolvar las unidades estacionadas para exhibición.</w:t>
      </w:r>
    </w:p>
    <w:p w14:paraId="2A78D627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Oficinas: Se realizará limpieza de pisos, mesas, sanitario y oficinas en el interior del comedor, así como el cuidado de las áreas externas de ventanas y pisos mediante moteado, barrido y mapeado. </w:t>
      </w:r>
    </w:p>
    <w:p w14:paraId="78BC5F85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Sanitarios: Se realizará la limpieza en pisos y muebles en forma constante, incluyendo desinfección con el producto apropiado. </w:t>
      </w:r>
    </w:p>
    <w:p w14:paraId="6DA96AD9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Vidrios: Se limpiarán con materiales y equipo apropiados, no debiendo utilizar materiales abrasivos que los dañen, debiéndose tener especial cuidado con los cristales, a fin de evitar su deterioro o destrucción total.</w:t>
      </w:r>
    </w:p>
    <w:p w14:paraId="1774F8A7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Chapas y chapetones: Se limpiarán con franela húmeda y se brillará cuando sea necesario cuidando de no dañar el acabado y, en caso necesario, deberá lavarse con agua y jabón neutro, procurando dejar perfectamente, evitando humedad.</w:t>
      </w:r>
    </w:p>
    <w:p w14:paraId="7D73CED8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Puertas de cristal: Se limpiarán constantemente y desmancharán, de acuerdo a las necesidades que se presenten.</w:t>
      </w:r>
    </w:p>
    <w:p w14:paraId="5ED32CCD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Basurero: Se limpiarán continuamente, vaciándolos sin dejar que se ocupen en un porcentaje mayor al cincuenta por ciento, se desmancharán cuidando de no dañar el acabado de los mismos y semanalmente se lavarán con agua y jabón neutro. </w:t>
      </w:r>
    </w:p>
    <w:p w14:paraId="666AA9E2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Pisos de pasillos y á</w:t>
      </w:r>
      <w:r w:rsidRPr="004D0328">
        <w:rPr>
          <w:rFonts w:ascii="Arial" w:hAnsi="Arial" w:cs="Arial"/>
          <w:sz w:val="18"/>
          <w:szCs w:val="18"/>
          <w:lang w:eastAsia="zh-CN"/>
        </w:rPr>
        <w:t>reas abiertas: Se realizará moteado, barrido y mapeado diariamente según necesidad, se mantendrán limpios constantemente mediante el moteado con material y equipo adecuados, evitando que estos permanezcan con polvo producto de su producción.</w:t>
      </w:r>
    </w:p>
    <w:p w14:paraId="25043525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lastRenderedPageBreak/>
        <w:t>Puntos de acceso: Se mantendrán barridos y limpios constantemente, como tarea prioritaria diariamente para evitar que introduzcan la tierra al interior de oficinas y áreas de producción.</w:t>
      </w:r>
    </w:p>
    <w:p w14:paraId="2D779174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Lámparas y acrílicos: Se limpiarán junto con los plafones, quitando manchas y polvos de los acrílicos, ya sea sopeteándolos o por inmersión con agua preparada con jabón neutro y enjuagando con agua limpia.</w:t>
      </w:r>
    </w:p>
    <w:p w14:paraId="5F13CDC7" w14:textId="77777777" w:rsidR="00F17BEE" w:rsidRPr="004D0328" w:rsidRDefault="00F17BEE" w:rsidP="00F17BEE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Áreas de oficinas: Siguiendo los lineamientos anteriormente mencionados, deberán ser incluidos todos los elementos de usos comunes y existentes dentro del área como son:</w:t>
      </w:r>
    </w:p>
    <w:p w14:paraId="15CA45CE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Salida de ductos: Lavar, limpiar, desmanchar y aspirar. </w:t>
      </w:r>
    </w:p>
    <w:p w14:paraId="0BE4A2A4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Muebles: Limpieza profunda y desmanchado</w:t>
      </w:r>
    </w:p>
    <w:p w14:paraId="5D4026E6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Escritorio: Desmanchar, limpiar y aplicación del líquido no graso, según las necesidades de cada uno. </w:t>
      </w:r>
    </w:p>
    <w:p w14:paraId="01211DAD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Archiveros: Desmanchar, limpiar y aplicar líquido no graso, en caso necesario. </w:t>
      </w:r>
    </w:p>
    <w:p w14:paraId="6E7C1A56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Cesto para papeles: Vaciar, limpiar y lavar diariamente. </w:t>
      </w:r>
    </w:p>
    <w:p w14:paraId="2A0B40B1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Teléfonos: Limpiar, desmanchar diariamente y desinfectar una vez a la semana. </w:t>
      </w:r>
    </w:p>
    <w:p w14:paraId="0CBD9774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Ceniceros: Limpiar y lavar cuantas veces sea necesario.</w:t>
      </w:r>
    </w:p>
    <w:p w14:paraId="6067E5C0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Adornos de escritorio: Limpiar y desmanchar cuantas veces sea necesario, teniendo cuidado de no provocar su deterioro. </w:t>
      </w:r>
    </w:p>
    <w:p w14:paraId="0CE5E1D3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Persianas: Las persianas deberán limpiarse cuando sea necesario utilizando para ello materiales apropiados, para que no se deterioren. </w:t>
      </w:r>
    </w:p>
    <w:p w14:paraId="6A1524C8" w14:textId="77777777" w:rsidR="00F17BEE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Adornos metálicos, Limpiar, desmanchar y abrillantar, en caso necesario, utilizando para</w:t>
      </w:r>
      <w:r>
        <w:rPr>
          <w:rFonts w:ascii="Arial" w:hAnsi="Arial" w:cs="Arial"/>
          <w:sz w:val="18"/>
          <w:szCs w:val="18"/>
          <w:lang w:eastAsia="zh-CN"/>
        </w:rPr>
        <w:t xml:space="preserve"> ello los productos apropiados.</w:t>
      </w:r>
    </w:p>
    <w:p w14:paraId="4830F149" w14:textId="77777777" w:rsidR="00F17BEE" w:rsidRPr="00412AF0" w:rsidRDefault="00F17BEE" w:rsidP="00F17BEE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Muros y paredes: Se limpiarán con cepillos de cerdas delicadas, franelas húmedas a fin de desmancharlos con delicadeza y cuidado, utilizando los desengrasantes adecuados, jabón neutro, etcétera, estos se mantendrán limpios constantemente mediante la supervisión de recorrido diario.</w:t>
      </w:r>
    </w:p>
    <w:bookmarkEnd w:id="1"/>
    <w:p w14:paraId="18A55530" w14:textId="77777777" w:rsidR="00112626" w:rsidRDefault="00112626"/>
    <w:sectPr w:rsidR="00112626" w:rsidSect="00BF2D75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24C19"/>
    <w:multiLevelType w:val="hybridMultilevel"/>
    <w:tmpl w:val="2266E6B8"/>
    <w:lvl w:ilvl="0" w:tplc="080A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44F4B"/>
    <w:multiLevelType w:val="hybridMultilevel"/>
    <w:tmpl w:val="25602134"/>
    <w:lvl w:ilvl="0" w:tplc="0CB28E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EE"/>
    <w:rsid w:val="00112626"/>
    <w:rsid w:val="001F7522"/>
    <w:rsid w:val="00A12723"/>
    <w:rsid w:val="00BF2D75"/>
    <w:rsid w:val="00C44748"/>
    <w:rsid w:val="00F1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7D10B"/>
  <w15:docId w15:val="{8A383716-F731-41B9-A6BC-AA23C0E6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BEE"/>
    <w:pPr>
      <w:spacing w:after="0" w:line="240" w:lineRule="auto"/>
    </w:pPr>
    <w:rPr>
      <w:rFonts w:ascii="Arial Narrow" w:eastAsia="Times New Roman" w:hAnsi="Arial Narrow" w:cs="Times New Roman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F2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2D7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A12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691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ALEJANDRINA MIGUEL GARCIA</dc:creator>
  <cp:lastModifiedBy>Lynn</cp:lastModifiedBy>
  <cp:revision>5</cp:revision>
  <dcterms:created xsi:type="dcterms:W3CDTF">2020-07-23T18:17:00Z</dcterms:created>
  <dcterms:modified xsi:type="dcterms:W3CDTF">2024-05-08T21:41:00Z</dcterms:modified>
</cp:coreProperties>
</file>